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4AE20" w14:textId="310A0F28" w:rsidR="009C7947" w:rsidRPr="009C7947" w:rsidRDefault="009C7947" w:rsidP="009C7947">
      <w:pPr>
        <w:outlineLvl w:val="2"/>
        <w:rPr>
          <w:rFonts w:ascii="Times New Roman" w:eastAsia="Times New Roman" w:hAnsi="Times New Roman" w:cs="Times New Roman"/>
          <w:b/>
          <w:bCs/>
          <w:color w:val="000000"/>
          <w:sz w:val="40"/>
          <w:szCs w:val="40"/>
        </w:rPr>
      </w:pPr>
      <w:bookmarkStart w:id="0" w:name="_GoBack"/>
      <w:bookmarkEnd w:id="0"/>
      <w:r>
        <w:rPr>
          <w:rFonts w:ascii="Calibri" w:eastAsia="Times New Roman" w:hAnsi="Calibri" w:cs="Calibri"/>
          <w:noProof/>
          <w:color w:val="000000"/>
          <w:sz w:val="22"/>
          <w:szCs w:val="22"/>
        </w:rPr>
        <w:drawing>
          <wp:anchor distT="0" distB="0" distL="114300" distR="114300" simplePos="0" relativeHeight="251658240" behindDoc="0" locked="0" layoutInCell="1" allowOverlap="1" wp14:anchorId="6920F838" wp14:editId="16D1DF4C">
            <wp:simplePos x="0" y="0"/>
            <wp:positionH relativeFrom="margin">
              <wp:posOffset>3314700</wp:posOffset>
            </wp:positionH>
            <wp:positionV relativeFrom="margin">
              <wp:posOffset>-408305</wp:posOffset>
            </wp:positionV>
            <wp:extent cx="2171700" cy="15500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pg.jpg"/>
                    <pic:cNvPicPr/>
                  </pic:nvPicPr>
                  <pic:blipFill>
                    <a:blip r:embed="rId5">
                      <a:extLst>
                        <a:ext uri="{28A0092B-C50C-407E-A947-70E740481C1C}">
                          <a14:useLocalDpi xmlns:a14="http://schemas.microsoft.com/office/drawing/2010/main" val="0"/>
                        </a:ext>
                      </a:extLst>
                    </a:blip>
                    <a:stretch>
                      <a:fillRect/>
                    </a:stretch>
                  </pic:blipFill>
                  <pic:spPr>
                    <a:xfrm>
                      <a:off x="0" y="0"/>
                      <a:ext cx="2171700" cy="1550035"/>
                    </a:xfrm>
                    <a:prstGeom prst="rect">
                      <a:avLst/>
                    </a:prstGeom>
                  </pic:spPr>
                </pic:pic>
              </a:graphicData>
            </a:graphic>
            <wp14:sizeRelH relativeFrom="margin">
              <wp14:pctWidth>0</wp14:pctWidth>
            </wp14:sizeRelH>
            <wp14:sizeRelV relativeFrom="margin">
              <wp14:pctHeight>0</wp14:pctHeight>
            </wp14:sizeRelV>
          </wp:anchor>
        </w:drawing>
      </w:r>
      <w:r>
        <w:rPr>
          <w:rFonts w:ascii="Rockwell Condensed" w:eastAsia="Times New Roman" w:hAnsi="Rockwell Condensed" w:cs="Times New Roman"/>
          <w:b/>
          <w:bCs/>
          <w:color w:val="000000"/>
          <w:sz w:val="36"/>
          <w:szCs w:val="36"/>
        </w:rPr>
        <w:t>Big Sky Fire Department</w:t>
      </w:r>
    </w:p>
    <w:p w14:paraId="7478C56F" w14:textId="3E8FE326" w:rsidR="009C7947" w:rsidRPr="009C7947" w:rsidRDefault="009C7947" w:rsidP="009C7947">
      <w:pPr>
        <w:rPr>
          <w:rFonts w:ascii="Calibri" w:eastAsia="Times New Roman" w:hAnsi="Calibri" w:cs="Calibri"/>
          <w:color w:val="000000"/>
          <w:sz w:val="22"/>
          <w:szCs w:val="22"/>
        </w:rPr>
      </w:pPr>
      <w:r w:rsidRPr="009C7947">
        <w:rPr>
          <w:rFonts w:ascii="Rockwell Condensed" w:eastAsia="Times New Roman" w:hAnsi="Rockwell Condensed" w:cs="Calibri"/>
          <w:b/>
          <w:bCs/>
          <w:i/>
          <w:iCs/>
          <w:color w:val="000000"/>
          <w:sz w:val="36"/>
          <w:szCs w:val="36"/>
        </w:rPr>
        <w:t>Office of the Fire Chief</w:t>
      </w:r>
    </w:p>
    <w:p w14:paraId="583B1BEC" w14:textId="6F890AFF" w:rsidR="009C7947" w:rsidRPr="009C7947" w:rsidRDefault="009C7947" w:rsidP="009C7947">
      <w:pPr>
        <w:spacing w:after="54"/>
        <w:rPr>
          <w:rFonts w:ascii="Calibri" w:eastAsia="Times New Roman" w:hAnsi="Calibri" w:cs="Calibri"/>
          <w:color w:val="000000"/>
          <w:sz w:val="22"/>
          <w:szCs w:val="22"/>
        </w:rPr>
      </w:pPr>
      <w:r>
        <w:rPr>
          <w:rFonts w:ascii="Rockwell Extra Bold" w:eastAsia="Times New Roman" w:hAnsi="Rockwell Extra Bold" w:cs="Calibri"/>
          <w:color w:val="000000"/>
          <w:sz w:val="44"/>
          <w:szCs w:val="44"/>
        </w:rPr>
        <w:t>BSFD</w:t>
      </w:r>
      <w:r w:rsidRPr="009C7947">
        <w:rPr>
          <w:rFonts w:ascii="Rockwell Extra Bold" w:eastAsia="Times New Roman" w:hAnsi="Rockwell Extra Bold" w:cs="Calibri"/>
          <w:color w:val="000000"/>
          <w:sz w:val="44"/>
          <w:szCs w:val="44"/>
        </w:rPr>
        <w:t xml:space="preserve"> COVID-19 SITUATION REPORT</w:t>
      </w:r>
    </w:p>
    <w:tbl>
      <w:tblPr>
        <w:tblW w:w="0" w:type="dxa"/>
        <w:tblInd w:w="-8" w:type="dxa"/>
        <w:tblCellMar>
          <w:left w:w="0" w:type="dxa"/>
          <w:right w:w="0" w:type="dxa"/>
        </w:tblCellMar>
        <w:tblLook w:val="04A0" w:firstRow="1" w:lastRow="0" w:firstColumn="1" w:lastColumn="0" w:noHBand="0" w:noVBand="1"/>
      </w:tblPr>
      <w:tblGrid>
        <w:gridCol w:w="1073"/>
        <w:gridCol w:w="3298"/>
        <w:gridCol w:w="4257"/>
      </w:tblGrid>
      <w:tr w:rsidR="009C7947" w:rsidRPr="009C7947" w14:paraId="2EE16F6C" w14:textId="77777777" w:rsidTr="009C7947">
        <w:trPr>
          <w:trHeight w:val="432"/>
        </w:trPr>
        <w:tc>
          <w:tcPr>
            <w:tcW w:w="1080" w:type="dxa"/>
            <w:tcBorders>
              <w:top w:val="single" w:sz="8" w:space="0" w:color="auto"/>
              <w:left w:val="single" w:sz="8" w:space="0" w:color="auto"/>
              <w:bottom w:val="nil"/>
              <w:right w:val="nil"/>
            </w:tcBorders>
            <w:tcMar>
              <w:top w:w="0" w:type="dxa"/>
              <w:left w:w="120" w:type="dxa"/>
              <w:bottom w:w="0" w:type="dxa"/>
              <w:right w:w="120" w:type="dxa"/>
            </w:tcMar>
            <w:vAlign w:val="center"/>
            <w:hideMark/>
          </w:tcPr>
          <w:p w14:paraId="6EAB1C73" w14:textId="77777777" w:rsidR="009C7947" w:rsidRPr="009C7947" w:rsidRDefault="009C7947" w:rsidP="009C7947">
            <w:pPr>
              <w:rPr>
                <w:rFonts w:ascii="Calibri" w:eastAsia="Times New Roman" w:hAnsi="Calibri" w:cs="Calibri"/>
                <w:sz w:val="22"/>
                <w:szCs w:val="22"/>
              </w:rPr>
            </w:pPr>
            <w:r w:rsidRPr="009C7947">
              <w:rPr>
                <w:rFonts w:ascii="Calibri" w:eastAsia="Times New Roman" w:hAnsi="Calibri" w:cs="Calibri"/>
                <w:b/>
                <w:bCs/>
              </w:rPr>
              <w:t>ISSUED:</w:t>
            </w:r>
          </w:p>
        </w:tc>
        <w:tc>
          <w:tcPr>
            <w:tcW w:w="3600" w:type="dxa"/>
            <w:tcBorders>
              <w:top w:val="single" w:sz="8" w:space="0" w:color="auto"/>
              <w:left w:val="nil"/>
              <w:bottom w:val="nil"/>
              <w:right w:val="single" w:sz="8" w:space="0" w:color="auto"/>
            </w:tcBorders>
            <w:tcMar>
              <w:top w:w="0" w:type="dxa"/>
              <w:left w:w="120" w:type="dxa"/>
              <w:bottom w:w="0" w:type="dxa"/>
              <w:right w:w="120" w:type="dxa"/>
            </w:tcMar>
            <w:vAlign w:val="center"/>
            <w:hideMark/>
          </w:tcPr>
          <w:p w14:paraId="356F6150" w14:textId="268AF314" w:rsidR="009C7947" w:rsidRPr="009C7947" w:rsidRDefault="00CC37F6" w:rsidP="009C7947">
            <w:pPr>
              <w:rPr>
                <w:rFonts w:ascii="Calibri" w:eastAsia="Times New Roman" w:hAnsi="Calibri" w:cs="Calibri"/>
                <w:sz w:val="22"/>
                <w:szCs w:val="22"/>
              </w:rPr>
            </w:pPr>
            <w:r>
              <w:rPr>
                <w:rFonts w:ascii="Calibri" w:eastAsia="Times New Roman" w:hAnsi="Calibri" w:cs="Calibri"/>
              </w:rPr>
              <w:t>Monday</w:t>
            </w:r>
            <w:r w:rsidR="00E6568D">
              <w:rPr>
                <w:rFonts w:ascii="Calibri" w:eastAsia="Times New Roman" w:hAnsi="Calibri" w:cs="Calibri"/>
              </w:rPr>
              <w:t xml:space="preserve">, April </w:t>
            </w:r>
            <w:r>
              <w:rPr>
                <w:rFonts w:ascii="Calibri" w:eastAsia="Times New Roman" w:hAnsi="Calibri" w:cs="Calibri"/>
              </w:rPr>
              <w:t>6</w:t>
            </w:r>
            <w:r w:rsidR="009C7947" w:rsidRPr="009C7947">
              <w:rPr>
                <w:rFonts w:ascii="Calibri" w:eastAsia="Times New Roman" w:hAnsi="Calibri" w:cs="Calibri"/>
              </w:rPr>
              <w:t>, 2020</w:t>
            </w:r>
          </w:p>
        </w:tc>
        <w:tc>
          <w:tcPr>
            <w:tcW w:w="4680" w:type="dxa"/>
            <w:tcBorders>
              <w:top w:val="single" w:sz="8" w:space="0" w:color="auto"/>
              <w:left w:val="nil"/>
              <w:bottom w:val="nil"/>
              <w:right w:val="single" w:sz="8" w:space="0" w:color="auto"/>
            </w:tcBorders>
            <w:tcMar>
              <w:top w:w="0" w:type="dxa"/>
              <w:left w:w="120" w:type="dxa"/>
              <w:bottom w:w="0" w:type="dxa"/>
              <w:right w:w="120" w:type="dxa"/>
            </w:tcMar>
            <w:vAlign w:val="center"/>
            <w:hideMark/>
          </w:tcPr>
          <w:p w14:paraId="0CF50585" w14:textId="77777777" w:rsidR="009C7947" w:rsidRPr="009C7947" w:rsidRDefault="009C7947" w:rsidP="009C7947">
            <w:pPr>
              <w:rPr>
                <w:rFonts w:ascii="Calibri" w:eastAsia="Times New Roman" w:hAnsi="Calibri" w:cs="Calibri"/>
                <w:sz w:val="22"/>
                <w:szCs w:val="22"/>
              </w:rPr>
            </w:pPr>
            <w:r w:rsidRPr="009C7947">
              <w:rPr>
                <w:rFonts w:ascii="Calibri" w:eastAsia="Times New Roman" w:hAnsi="Calibri" w:cs="Calibri"/>
              </w:rPr>
              <w:t>Plan at </w:t>
            </w:r>
            <w:r w:rsidRPr="009C7947">
              <w:rPr>
                <w:rFonts w:ascii="Arial Black" w:eastAsia="Times New Roman" w:hAnsi="Arial Black" w:cs="Calibri"/>
              </w:rPr>
              <w:t>Level 3</w:t>
            </w:r>
          </w:p>
        </w:tc>
      </w:tr>
      <w:tr w:rsidR="009C7947" w:rsidRPr="009C7947" w14:paraId="382CD7D3" w14:textId="77777777" w:rsidTr="009C7947">
        <w:trPr>
          <w:trHeight w:val="432"/>
        </w:trPr>
        <w:tc>
          <w:tcPr>
            <w:tcW w:w="1080" w:type="dxa"/>
            <w:tcBorders>
              <w:top w:val="nil"/>
              <w:left w:val="single" w:sz="8" w:space="0" w:color="auto"/>
              <w:bottom w:val="single" w:sz="8" w:space="0" w:color="auto"/>
              <w:right w:val="nil"/>
            </w:tcBorders>
            <w:tcMar>
              <w:top w:w="0" w:type="dxa"/>
              <w:left w:w="120" w:type="dxa"/>
              <w:bottom w:w="0" w:type="dxa"/>
              <w:right w:w="120" w:type="dxa"/>
            </w:tcMar>
            <w:vAlign w:val="center"/>
            <w:hideMark/>
          </w:tcPr>
          <w:p w14:paraId="197C4D3E" w14:textId="77777777" w:rsidR="009C7947" w:rsidRPr="009C7947" w:rsidRDefault="009C7947" w:rsidP="009C7947">
            <w:pPr>
              <w:rPr>
                <w:rFonts w:ascii="Calibri" w:eastAsia="Times New Roman" w:hAnsi="Calibri" w:cs="Calibri"/>
                <w:sz w:val="22"/>
                <w:szCs w:val="22"/>
              </w:rPr>
            </w:pPr>
            <w:r w:rsidRPr="009C7947">
              <w:rPr>
                <w:rFonts w:ascii="Calibri" w:eastAsia="Times New Roman" w:hAnsi="Calibri" w:cs="Calibri"/>
                <w:b/>
                <w:bCs/>
              </w:rPr>
              <w:t>TIME:</w:t>
            </w:r>
          </w:p>
        </w:tc>
        <w:tc>
          <w:tcPr>
            <w:tcW w:w="3600" w:type="dxa"/>
            <w:tcBorders>
              <w:top w:val="nil"/>
              <w:left w:val="nil"/>
              <w:bottom w:val="single" w:sz="8" w:space="0" w:color="auto"/>
              <w:right w:val="single" w:sz="8" w:space="0" w:color="auto"/>
            </w:tcBorders>
            <w:tcMar>
              <w:top w:w="0" w:type="dxa"/>
              <w:left w:w="120" w:type="dxa"/>
              <w:bottom w:w="0" w:type="dxa"/>
              <w:right w:w="120" w:type="dxa"/>
            </w:tcMar>
            <w:vAlign w:val="center"/>
            <w:hideMark/>
          </w:tcPr>
          <w:p w14:paraId="50ABF02E" w14:textId="5D6E99DC" w:rsidR="009C7947" w:rsidRPr="009C7947" w:rsidRDefault="005B2782" w:rsidP="009C7947">
            <w:pPr>
              <w:rPr>
                <w:rFonts w:ascii="Calibri" w:eastAsia="Times New Roman" w:hAnsi="Calibri" w:cs="Calibri"/>
                <w:sz w:val="22"/>
                <w:szCs w:val="22"/>
              </w:rPr>
            </w:pPr>
            <w:r>
              <w:rPr>
                <w:rFonts w:ascii="Calibri" w:eastAsia="Times New Roman" w:hAnsi="Calibri" w:cs="Calibri"/>
              </w:rPr>
              <w:t>20</w:t>
            </w:r>
            <w:r w:rsidR="00853C43">
              <w:rPr>
                <w:rFonts w:ascii="Calibri" w:eastAsia="Times New Roman" w:hAnsi="Calibri" w:cs="Calibri"/>
              </w:rPr>
              <w:t>:</w:t>
            </w:r>
            <w:r w:rsidR="00984F49">
              <w:rPr>
                <w:rFonts w:ascii="Calibri" w:eastAsia="Times New Roman" w:hAnsi="Calibri" w:cs="Calibri"/>
              </w:rPr>
              <w:t>0</w:t>
            </w:r>
            <w:r w:rsidR="00853C43">
              <w:rPr>
                <w:rFonts w:ascii="Calibri" w:eastAsia="Times New Roman" w:hAnsi="Calibri" w:cs="Calibri"/>
              </w:rPr>
              <w:t>0</w:t>
            </w:r>
          </w:p>
        </w:tc>
        <w:tc>
          <w:tcPr>
            <w:tcW w:w="4680" w:type="dxa"/>
            <w:tcBorders>
              <w:top w:val="nil"/>
              <w:left w:val="nil"/>
              <w:bottom w:val="single" w:sz="8" w:space="0" w:color="auto"/>
              <w:right w:val="single" w:sz="8" w:space="0" w:color="auto"/>
            </w:tcBorders>
            <w:tcMar>
              <w:top w:w="0" w:type="dxa"/>
              <w:left w:w="120" w:type="dxa"/>
              <w:bottom w:w="0" w:type="dxa"/>
              <w:right w:w="120" w:type="dxa"/>
            </w:tcMar>
            <w:vAlign w:val="center"/>
            <w:hideMark/>
          </w:tcPr>
          <w:p w14:paraId="6F29F870" w14:textId="03FA510C" w:rsidR="009C7947" w:rsidRPr="009C7947" w:rsidRDefault="009C7947" w:rsidP="009C7947">
            <w:pPr>
              <w:rPr>
                <w:rFonts w:ascii="Calibri" w:eastAsia="Times New Roman" w:hAnsi="Calibri" w:cs="Calibri"/>
                <w:sz w:val="22"/>
                <w:szCs w:val="22"/>
              </w:rPr>
            </w:pPr>
          </w:p>
        </w:tc>
      </w:tr>
    </w:tbl>
    <w:p w14:paraId="2B608C4D" w14:textId="2666E03D" w:rsidR="009C7947" w:rsidRDefault="009C7947" w:rsidP="009C7947">
      <w:pPr>
        <w:rPr>
          <w:rFonts w:ascii="Times New Roman" w:eastAsia="Times New Roman" w:hAnsi="Times New Roman" w:cs="Times New Roman"/>
          <w:b/>
          <w:bCs/>
          <w:color w:val="FF0000"/>
        </w:rPr>
      </w:pPr>
      <w:r w:rsidRPr="009C7947">
        <w:rPr>
          <w:rFonts w:ascii="Times New Roman" w:eastAsia="Times New Roman" w:hAnsi="Times New Roman" w:cs="Times New Roman"/>
          <w:color w:val="000000"/>
          <w:sz w:val="22"/>
          <w:szCs w:val="22"/>
        </w:rPr>
        <w:br w:type="textWrapping" w:clear="all"/>
      </w:r>
      <w:r w:rsidR="00432C93" w:rsidRPr="00432C93">
        <w:rPr>
          <w:rFonts w:ascii="Times New Roman" w:eastAsia="Times New Roman" w:hAnsi="Times New Roman" w:cs="Times New Roman"/>
          <w:b/>
          <w:bCs/>
          <w:color w:val="FF0000"/>
        </w:rPr>
        <w:t>UPDATES HIGHLIGHTED IN RED</w:t>
      </w:r>
    </w:p>
    <w:p w14:paraId="53B548F2" w14:textId="5FF07E45" w:rsidR="001A6E25" w:rsidRDefault="001A6E25" w:rsidP="009C7947">
      <w:pPr>
        <w:rPr>
          <w:rFonts w:ascii="Times New Roman" w:eastAsia="Times New Roman" w:hAnsi="Times New Roman" w:cs="Times New Roman"/>
          <w:b/>
          <w:bCs/>
          <w:color w:val="FF0000"/>
          <w:sz w:val="36"/>
          <w:szCs w:val="36"/>
          <w:u w:val="single"/>
        </w:rPr>
      </w:pPr>
      <w:r w:rsidRPr="001A6E25">
        <w:rPr>
          <w:rFonts w:ascii="Times New Roman" w:eastAsia="Times New Roman" w:hAnsi="Times New Roman" w:cs="Times New Roman"/>
          <w:b/>
          <w:bCs/>
          <w:color w:val="FF0000"/>
          <w:sz w:val="36"/>
          <w:szCs w:val="36"/>
          <w:u w:val="single"/>
        </w:rPr>
        <w:t xml:space="preserve">Please view the Self-Monitoring Guidelines </w:t>
      </w:r>
      <w:r w:rsidR="009C3E13">
        <w:rPr>
          <w:rFonts w:ascii="Times New Roman" w:eastAsia="Times New Roman" w:hAnsi="Times New Roman" w:cs="Times New Roman"/>
          <w:b/>
          <w:bCs/>
          <w:color w:val="FF0000"/>
          <w:sz w:val="36"/>
          <w:szCs w:val="36"/>
          <w:u w:val="single"/>
        </w:rPr>
        <w:t>at the end of the document</w:t>
      </w:r>
    </w:p>
    <w:p w14:paraId="20D95747" w14:textId="50BF22A9" w:rsidR="009C3E13" w:rsidRPr="001A6E25" w:rsidRDefault="009C3E13" w:rsidP="009C7947">
      <w:pPr>
        <w:rPr>
          <w:rFonts w:ascii="Times New Roman" w:eastAsia="Times New Roman" w:hAnsi="Times New Roman" w:cs="Times New Roman"/>
          <w:b/>
          <w:bCs/>
          <w:color w:val="FF0000"/>
          <w:sz w:val="36"/>
          <w:szCs w:val="36"/>
          <w:u w:val="single"/>
        </w:rPr>
      </w:pPr>
      <w:r>
        <w:rPr>
          <w:rFonts w:ascii="Times New Roman" w:eastAsia="Times New Roman" w:hAnsi="Times New Roman" w:cs="Times New Roman"/>
          <w:b/>
          <w:bCs/>
          <w:color w:val="FF0000"/>
          <w:sz w:val="36"/>
          <w:szCs w:val="36"/>
          <w:u w:val="single"/>
        </w:rPr>
        <w:t xml:space="preserve">Please view CDC’s </w:t>
      </w:r>
      <w:proofErr w:type="spellStart"/>
      <w:r>
        <w:rPr>
          <w:rFonts w:ascii="Times New Roman" w:eastAsia="Times New Roman" w:hAnsi="Times New Roman" w:cs="Times New Roman"/>
          <w:b/>
          <w:bCs/>
          <w:color w:val="FF0000"/>
          <w:sz w:val="36"/>
          <w:szCs w:val="36"/>
          <w:u w:val="single"/>
        </w:rPr>
        <w:t>Reccomendations</w:t>
      </w:r>
      <w:proofErr w:type="spellEnd"/>
      <w:r>
        <w:rPr>
          <w:rFonts w:ascii="Times New Roman" w:eastAsia="Times New Roman" w:hAnsi="Times New Roman" w:cs="Times New Roman"/>
          <w:b/>
          <w:bCs/>
          <w:color w:val="FF0000"/>
          <w:sz w:val="36"/>
          <w:szCs w:val="36"/>
          <w:u w:val="single"/>
        </w:rPr>
        <w:t xml:space="preserve"> for PPE donning/doffing sequence </w:t>
      </w:r>
      <w:r w:rsidR="00E6568D">
        <w:rPr>
          <w:rFonts w:ascii="Times New Roman" w:eastAsia="Times New Roman" w:hAnsi="Times New Roman" w:cs="Times New Roman"/>
          <w:b/>
          <w:bCs/>
          <w:color w:val="FF0000"/>
          <w:sz w:val="36"/>
          <w:szCs w:val="36"/>
          <w:u w:val="single"/>
        </w:rPr>
        <w:t>at the end of the document</w:t>
      </w:r>
    </w:p>
    <w:p w14:paraId="31F326DD" w14:textId="77777777" w:rsidR="009C7947" w:rsidRPr="00984F49" w:rsidRDefault="009C7947" w:rsidP="009C7947">
      <w:pPr>
        <w:jc w:val="both"/>
        <w:rPr>
          <w:rFonts w:ascii="Calibri" w:eastAsia="Times New Roman" w:hAnsi="Calibri" w:cs="Calibri"/>
          <w:color w:val="000000" w:themeColor="text1"/>
          <w:sz w:val="22"/>
          <w:szCs w:val="22"/>
        </w:rPr>
      </w:pPr>
      <w:r w:rsidRPr="00984F49">
        <w:rPr>
          <w:rFonts w:ascii="Times New Roman" w:eastAsia="Times New Roman" w:hAnsi="Times New Roman" w:cs="Times New Roman"/>
          <w:color w:val="000000" w:themeColor="text1"/>
          <w:sz w:val="22"/>
          <w:szCs w:val="22"/>
        </w:rPr>
        <w:t>Cases are expected to rise over next few weeks.</w:t>
      </w:r>
    </w:p>
    <w:p w14:paraId="5826AB4C" w14:textId="77777777" w:rsidR="009C7947" w:rsidRPr="00984F49" w:rsidRDefault="009C7947" w:rsidP="009C7947">
      <w:pPr>
        <w:jc w:val="both"/>
        <w:rPr>
          <w:rFonts w:ascii="Calibri" w:eastAsia="Times New Roman" w:hAnsi="Calibri" w:cs="Calibri"/>
          <w:color w:val="000000" w:themeColor="text1"/>
          <w:sz w:val="22"/>
          <w:szCs w:val="22"/>
        </w:rPr>
      </w:pPr>
      <w:r w:rsidRPr="00984F49">
        <w:rPr>
          <w:rFonts w:ascii="Times New Roman" w:eastAsia="Times New Roman" w:hAnsi="Times New Roman" w:cs="Times New Roman"/>
          <w:color w:val="000000" w:themeColor="text1"/>
          <w:sz w:val="22"/>
          <w:szCs w:val="22"/>
        </w:rPr>
        <w:t>This report will not include case totals.</w:t>
      </w:r>
    </w:p>
    <w:p w14:paraId="5E867998" w14:textId="77777777" w:rsidR="009C7947" w:rsidRPr="009C7947" w:rsidRDefault="009C7947" w:rsidP="009C7947">
      <w:pPr>
        <w:jc w:val="both"/>
        <w:rPr>
          <w:rFonts w:ascii="Calibri" w:eastAsia="Times New Roman" w:hAnsi="Calibri" w:cs="Calibri"/>
          <w:color w:val="000000"/>
          <w:sz w:val="22"/>
          <w:szCs w:val="22"/>
        </w:rPr>
      </w:pPr>
      <w:r w:rsidRPr="009C7947">
        <w:rPr>
          <w:rFonts w:ascii="Times New Roman" w:eastAsia="Times New Roman" w:hAnsi="Times New Roman" w:cs="Times New Roman"/>
          <w:color w:val="000000"/>
          <w:sz w:val="22"/>
          <w:szCs w:val="22"/>
        </w:rPr>
        <w:t> </w:t>
      </w:r>
    </w:p>
    <w:p w14:paraId="67F3A724" w14:textId="641F6EED" w:rsidR="009C7947" w:rsidRDefault="009C7947" w:rsidP="009C7947">
      <w:pPr>
        <w:jc w:val="both"/>
        <w:rPr>
          <w:rFonts w:ascii="Times New Roman" w:eastAsia="Times New Roman" w:hAnsi="Times New Roman" w:cs="Times New Roman"/>
          <w:color w:val="000000"/>
        </w:rPr>
      </w:pPr>
      <w:r w:rsidRPr="009C7947">
        <w:rPr>
          <w:rFonts w:ascii="Times New Roman" w:eastAsia="Times New Roman" w:hAnsi="Times New Roman" w:cs="Times New Roman"/>
          <w:color w:val="000000"/>
        </w:rPr>
        <w:t xml:space="preserve">We remain vigilant and in communication with </w:t>
      </w:r>
      <w:r w:rsidRPr="00025D78">
        <w:rPr>
          <w:rFonts w:ascii="Times New Roman" w:eastAsia="Times New Roman" w:hAnsi="Times New Roman" w:cs="Times New Roman"/>
          <w:color w:val="000000"/>
        </w:rPr>
        <w:t>DES</w:t>
      </w:r>
      <w:r w:rsidRPr="009C7947">
        <w:rPr>
          <w:rFonts w:ascii="Times New Roman" w:eastAsia="Times New Roman" w:hAnsi="Times New Roman" w:cs="Times New Roman"/>
          <w:color w:val="000000"/>
        </w:rPr>
        <w:t xml:space="preserve">, the </w:t>
      </w:r>
      <w:r w:rsidRPr="00025D78">
        <w:rPr>
          <w:rFonts w:ascii="Times New Roman" w:eastAsia="Times New Roman" w:hAnsi="Times New Roman" w:cs="Times New Roman"/>
          <w:color w:val="000000"/>
        </w:rPr>
        <w:t>GCCHD</w:t>
      </w:r>
      <w:r w:rsidRPr="009C7947">
        <w:rPr>
          <w:rFonts w:ascii="Times New Roman" w:eastAsia="Times New Roman" w:hAnsi="Times New Roman" w:cs="Times New Roman"/>
          <w:color w:val="000000"/>
        </w:rPr>
        <w:t xml:space="preserve">, and our community partners. All information received is evaluated, implemented as appropriate, and communicated to our members. Much of the information we receive is not applicable to </w:t>
      </w:r>
      <w:proofErr w:type="gramStart"/>
      <w:r w:rsidRPr="009C7947">
        <w:rPr>
          <w:rFonts w:ascii="Times New Roman" w:eastAsia="Times New Roman" w:hAnsi="Times New Roman" w:cs="Times New Roman"/>
          <w:color w:val="000000"/>
        </w:rPr>
        <w:t xml:space="preserve">an </w:t>
      </w:r>
      <w:r w:rsidR="00C50714" w:rsidRPr="00025D78">
        <w:rPr>
          <w:rFonts w:ascii="Times New Roman" w:eastAsia="Times New Roman" w:hAnsi="Times New Roman" w:cs="Times New Roman"/>
          <w:color w:val="000000"/>
        </w:rPr>
        <w:t xml:space="preserve"> Fire</w:t>
      </w:r>
      <w:proofErr w:type="gramEnd"/>
      <w:r w:rsidR="00C50714" w:rsidRPr="00025D78">
        <w:rPr>
          <w:rFonts w:ascii="Times New Roman" w:eastAsia="Times New Roman" w:hAnsi="Times New Roman" w:cs="Times New Roman"/>
          <w:color w:val="000000"/>
        </w:rPr>
        <w:t xml:space="preserve"> / EMS</w:t>
      </w:r>
      <w:r w:rsidRPr="009C7947">
        <w:rPr>
          <w:rFonts w:ascii="Times New Roman" w:eastAsia="Times New Roman" w:hAnsi="Times New Roman" w:cs="Times New Roman"/>
          <w:color w:val="000000"/>
        </w:rPr>
        <w:t xml:space="preserve"> organization and directed at hospitals, extended care facilities, and social institutions.</w:t>
      </w:r>
    </w:p>
    <w:p w14:paraId="24EF6430" w14:textId="0EE357C9" w:rsidR="00984F49" w:rsidRDefault="00984F49" w:rsidP="009C7947">
      <w:pPr>
        <w:jc w:val="both"/>
        <w:rPr>
          <w:rFonts w:ascii="Times New Roman" w:eastAsia="Times New Roman" w:hAnsi="Times New Roman" w:cs="Times New Roman"/>
          <w:color w:val="000000"/>
        </w:rPr>
      </w:pPr>
    </w:p>
    <w:p w14:paraId="42AB8566" w14:textId="57F36A24" w:rsidR="00984F49" w:rsidRDefault="00984F49" w:rsidP="009C7947">
      <w:pPr>
        <w:jc w:val="both"/>
        <w:rPr>
          <w:rFonts w:ascii="Times New Roman" w:eastAsia="Times New Roman" w:hAnsi="Times New Roman" w:cs="Times New Roman"/>
          <w:b/>
          <w:bCs/>
          <w:color w:val="000000"/>
          <w:u w:val="single"/>
        </w:rPr>
      </w:pPr>
      <w:r w:rsidRPr="00984F49">
        <w:rPr>
          <w:rFonts w:ascii="Times New Roman" w:eastAsia="Times New Roman" w:hAnsi="Times New Roman" w:cs="Times New Roman"/>
          <w:b/>
          <w:bCs/>
          <w:color w:val="000000"/>
          <w:u w:val="single"/>
        </w:rPr>
        <w:t>UPDATES:</w:t>
      </w:r>
    </w:p>
    <w:p w14:paraId="5305EF38" w14:textId="4EF39718" w:rsidR="00705A2C" w:rsidRPr="00871EF7" w:rsidRDefault="00705A2C" w:rsidP="00705A2C">
      <w:pPr>
        <w:pStyle w:val="ListParagraph"/>
        <w:numPr>
          <w:ilvl w:val="0"/>
          <w:numId w:val="1"/>
        </w:numPr>
        <w:jc w:val="both"/>
        <w:rPr>
          <w:color w:val="FF0000"/>
          <w:sz w:val="22"/>
          <w:szCs w:val="22"/>
        </w:rPr>
      </w:pPr>
      <w:r w:rsidRPr="00705A2C">
        <w:rPr>
          <w:b/>
          <w:bCs/>
          <w:color w:val="FF0000"/>
          <w:sz w:val="22"/>
          <w:szCs w:val="22"/>
        </w:rPr>
        <w:t>Status</w:t>
      </w:r>
    </w:p>
    <w:p w14:paraId="71F847A3" w14:textId="085C5DCE" w:rsidR="00871EF7" w:rsidRPr="000747A0" w:rsidRDefault="003C5302" w:rsidP="000747A0">
      <w:pPr>
        <w:pStyle w:val="ListParagraph"/>
        <w:numPr>
          <w:ilvl w:val="1"/>
          <w:numId w:val="1"/>
        </w:numPr>
        <w:jc w:val="both"/>
        <w:rPr>
          <w:b/>
          <w:bCs/>
          <w:color w:val="FF0000"/>
          <w:sz w:val="22"/>
          <w:szCs w:val="22"/>
        </w:rPr>
      </w:pPr>
      <w:r>
        <w:rPr>
          <w:color w:val="FF0000"/>
          <w:sz w:val="22"/>
          <w:szCs w:val="22"/>
        </w:rPr>
        <w:t>6</w:t>
      </w:r>
      <w:r w:rsidR="000747A0" w:rsidRPr="000747A0">
        <w:rPr>
          <w:b/>
          <w:bCs/>
          <w:color w:val="FF0000"/>
          <w:sz w:val="22"/>
          <w:szCs w:val="22"/>
        </w:rPr>
        <w:t xml:space="preserve"> confirmed death related to COVID-19 in Montana</w:t>
      </w:r>
    </w:p>
    <w:p w14:paraId="62E5277D" w14:textId="5E0EB293" w:rsidR="009D5C8E" w:rsidRPr="009D5C8E" w:rsidRDefault="005A73F9" w:rsidP="000747A0">
      <w:pPr>
        <w:pStyle w:val="ListParagraph"/>
        <w:numPr>
          <w:ilvl w:val="1"/>
          <w:numId w:val="1"/>
        </w:numPr>
        <w:jc w:val="both"/>
        <w:rPr>
          <w:b/>
          <w:bCs/>
          <w:color w:val="FF0000"/>
          <w:sz w:val="22"/>
          <w:szCs w:val="22"/>
        </w:rPr>
      </w:pPr>
      <w:r>
        <w:rPr>
          <w:b/>
          <w:bCs/>
          <w:color w:val="FF0000"/>
          <w:sz w:val="22"/>
          <w:szCs w:val="22"/>
        </w:rPr>
        <w:t>1</w:t>
      </w:r>
      <w:r w:rsidR="00B75C69">
        <w:rPr>
          <w:b/>
          <w:bCs/>
          <w:color w:val="FF0000"/>
          <w:sz w:val="22"/>
          <w:szCs w:val="22"/>
        </w:rPr>
        <w:t>1</w:t>
      </w:r>
      <w:r w:rsidR="00F26E31">
        <w:rPr>
          <w:b/>
          <w:bCs/>
          <w:color w:val="FF0000"/>
          <w:sz w:val="22"/>
          <w:szCs w:val="22"/>
        </w:rPr>
        <w:t>8</w:t>
      </w:r>
      <w:r w:rsidR="00874F0E">
        <w:rPr>
          <w:b/>
          <w:bCs/>
          <w:color w:val="FF0000"/>
          <w:sz w:val="22"/>
          <w:szCs w:val="22"/>
        </w:rPr>
        <w:t xml:space="preserve"> </w:t>
      </w:r>
      <w:r w:rsidR="009D5C8E" w:rsidRPr="009D5C8E">
        <w:rPr>
          <w:b/>
          <w:bCs/>
          <w:color w:val="FF0000"/>
          <w:sz w:val="22"/>
          <w:szCs w:val="22"/>
        </w:rPr>
        <w:t>confirmed COVID-19 case in Gallatin County.</w:t>
      </w:r>
    </w:p>
    <w:p w14:paraId="0C28DE60" w14:textId="443EC95F" w:rsidR="009D5C8E" w:rsidRDefault="00F26E31" w:rsidP="000747A0">
      <w:pPr>
        <w:pStyle w:val="ListParagraph"/>
        <w:numPr>
          <w:ilvl w:val="1"/>
          <w:numId w:val="1"/>
        </w:numPr>
        <w:jc w:val="both"/>
        <w:rPr>
          <w:b/>
          <w:bCs/>
          <w:color w:val="FF0000"/>
          <w:sz w:val="22"/>
          <w:szCs w:val="22"/>
        </w:rPr>
      </w:pPr>
      <w:r>
        <w:rPr>
          <w:b/>
          <w:bCs/>
          <w:color w:val="FF0000"/>
          <w:sz w:val="22"/>
          <w:szCs w:val="22"/>
        </w:rPr>
        <w:t>319</w:t>
      </w:r>
      <w:r w:rsidR="00874F0E">
        <w:rPr>
          <w:b/>
          <w:bCs/>
          <w:color w:val="FF0000"/>
          <w:sz w:val="22"/>
          <w:szCs w:val="22"/>
        </w:rPr>
        <w:t xml:space="preserve"> </w:t>
      </w:r>
      <w:r w:rsidR="009D5C8E" w:rsidRPr="009D5C8E">
        <w:rPr>
          <w:b/>
          <w:bCs/>
          <w:color w:val="FF0000"/>
          <w:sz w:val="22"/>
          <w:szCs w:val="22"/>
        </w:rPr>
        <w:t>confirmed COVID-19 cases in Montana.</w:t>
      </w:r>
    </w:p>
    <w:p w14:paraId="5E895AF0" w14:textId="2896B31B" w:rsidR="000747A0" w:rsidRPr="00F26E31" w:rsidRDefault="000747A0" w:rsidP="000747A0">
      <w:pPr>
        <w:pStyle w:val="ListParagraph"/>
        <w:numPr>
          <w:ilvl w:val="1"/>
          <w:numId w:val="1"/>
        </w:numPr>
        <w:jc w:val="both"/>
        <w:rPr>
          <w:b/>
          <w:bCs/>
          <w:color w:val="FF0000"/>
          <w:sz w:val="22"/>
          <w:szCs w:val="22"/>
        </w:rPr>
      </w:pPr>
      <w:r w:rsidRPr="003C5302">
        <w:rPr>
          <w:b/>
          <w:bCs/>
          <w:color w:val="000000" w:themeColor="text1"/>
          <w:sz w:val="22"/>
          <w:szCs w:val="22"/>
        </w:rPr>
        <w:t> </w:t>
      </w:r>
      <w:r w:rsidR="00F26E31" w:rsidRPr="00F26E31">
        <w:rPr>
          <w:b/>
          <w:bCs/>
          <w:color w:val="FF0000"/>
          <w:sz w:val="22"/>
          <w:szCs w:val="22"/>
        </w:rPr>
        <w:t>3</w:t>
      </w:r>
      <w:r w:rsidRPr="00F26E31">
        <w:rPr>
          <w:b/>
          <w:bCs/>
          <w:color w:val="FF0000"/>
          <w:sz w:val="22"/>
          <w:szCs w:val="22"/>
        </w:rPr>
        <w:t xml:space="preserve"> hospitalizations from COVID-19 in Gallatin County.</w:t>
      </w:r>
    </w:p>
    <w:p w14:paraId="2FA28CF4" w14:textId="74C4D22F" w:rsidR="000747A0" w:rsidRPr="00F26E31" w:rsidRDefault="000433F8" w:rsidP="000747A0">
      <w:pPr>
        <w:pStyle w:val="ListParagraph"/>
        <w:numPr>
          <w:ilvl w:val="1"/>
          <w:numId w:val="1"/>
        </w:numPr>
        <w:jc w:val="both"/>
        <w:rPr>
          <w:b/>
          <w:bCs/>
          <w:color w:val="FF0000"/>
          <w:sz w:val="22"/>
          <w:szCs w:val="22"/>
        </w:rPr>
      </w:pPr>
      <w:r w:rsidRPr="00F26E31">
        <w:rPr>
          <w:b/>
          <w:bCs/>
          <w:color w:val="FF0000"/>
          <w:sz w:val="22"/>
          <w:szCs w:val="22"/>
        </w:rPr>
        <w:t>2</w:t>
      </w:r>
      <w:r w:rsidR="005A73F9" w:rsidRPr="00F26E31">
        <w:rPr>
          <w:b/>
          <w:bCs/>
          <w:color w:val="FF0000"/>
          <w:sz w:val="22"/>
          <w:szCs w:val="22"/>
        </w:rPr>
        <w:t>4</w:t>
      </w:r>
      <w:r w:rsidR="000747A0" w:rsidRPr="00F26E31">
        <w:rPr>
          <w:b/>
          <w:bCs/>
          <w:color w:val="FF0000"/>
          <w:sz w:val="22"/>
          <w:szCs w:val="22"/>
        </w:rPr>
        <w:t xml:space="preserve"> hospitalizations from COVID-19 in Montana.</w:t>
      </w:r>
    </w:p>
    <w:p w14:paraId="0CFD06D7" w14:textId="16E7B4F0" w:rsidR="00705A2C" w:rsidRPr="00645094" w:rsidRDefault="00705A2C" w:rsidP="002E1A62">
      <w:pPr>
        <w:pStyle w:val="ListParagraph"/>
        <w:numPr>
          <w:ilvl w:val="0"/>
          <w:numId w:val="1"/>
        </w:numPr>
        <w:jc w:val="both"/>
        <w:rPr>
          <w:color w:val="FF0000"/>
          <w:sz w:val="22"/>
          <w:szCs w:val="22"/>
        </w:rPr>
      </w:pPr>
      <w:r w:rsidRPr="00705A2C">
        <w:rPr>
          <w:b/>
          <w:bCs/>
          <w:color w:val="FF0000"/>
          <w:sz w:val="22"/>
          <w:szCs w:val="22"/>
        </w:rPr>
        <w:t>Significant Activities</w:t>
      </w:r>
    </w:p>
    <w:p w14:paraId="44A744AC" w14:textId="77777777" w:rsidR="005B44BF" w:rsidRDefault="005B44BF" w:rsidP="009D5C8E">
      <w:pPr>
        <w:pStyle w:val="ListParagraph"/>
        <w:numPr>
          <w:ilvl w:val="1"/>
          <w:numId w:val="1"/>
        </w:numPr>
        <w:jc w:val="both"/>
        <w:rPr>
          <w:color w:val="FF0000"/>
          <w:sz w:val="22"/>
          <w:szCs w:val="22"/>
        </w:rPr>
      </w:pPr>
      <w:r w:rsidRPr="0083075A">
        <w:rPr>
          <w:b/>
          <w:bCs/>
          <w:color w:val="FF0000"/>
          <w:sz w:val="22"/>
          <w:szCs w:val="22"/>
          <w:u w:val="single"/>
        </w:rPr>
        <w:t>NO PUBLIC ACESSS to the BIG SKY FIRE DEPARTMENT STATION #1/#2 WILL BE ALLOWED UNLESS A CRITICAL EMERGENCY IS IDENTIFIED.  ALL MEMBERS OF THE PUBLIC WILL BE INTERVIEWED THROUGH THE STATIONS’S VESTIBULE TO DETERMINE THE LEVEL OF PATIENT/PUBLIC CONTACT</w:t>
      </w:r>
      <w:r>
        <w:rPr>
          <w:color w:val="FF0000"/>
          <w:sz w:val="22"/>
          <w:szCs w:val="22"/>
        </w:rPr>
        <w:t xml:space="preserve">.  </w:t>
      </w:r>
    </w:p>
    <w:p w14:paraId="3DC750BB" w14:textId="646A1EBC" w:rsidR="00D21F29" w:rsidRPr="00874F0E" w:rsidRDefault="005B44BF" w:rsidP="00874F0E">
      <w:pPr>
        <w:pStyle w:val="ListParagraph"/>
        <w:numPr>
          <w:ilvl w:val="1"/>
          <w:numId w:val="1"/>
        </w:numPr>
        <w:jc w:val="both"/>
        <w:rPr>
          <w:color w:val="FF0000"/>
          <w:sz w:val="22"/>
          <w:szCs w:val="22"/>
        </w:rPr>
      </w:pPr>
      <w:r>
        <w:rPr>
          <w:b/>
          <w:bCs/>
          <w:color w:val="FF0000"/>
          <w:sz w:val="22"/>
          <w:szCs w:val="22"/>
          <w:u w:val="single"/>
        </w:rPr>
        <w:t>ONLY OPERATIONAL BSFD STAFF WILL BE ALLOWED IN STATION #1/#2</w:t>
      </w:r>
    </w:p>
    <w:p w14:paraId="562A0204" w14:textId="733E632D" w:rsidR="00874F0E" w:rsidRPr="00E6568D" w:rsidRDefault="00874F0E" w:rsidP="00656E3D">
      <w:pPr>
        <w:pStyle w:val="ListParagraph"/>
        <w:numPr>
          <w:ilvl w:val="1"/>
          <w:numId w:val="1"/>
        </w:numPr>
        <w:jc w:val="both"/>
        <w:rPr>
          <w:color w:val="FF0000"/>
          <w:sz w:val="22"/>
          <w:szCs w:val="22"/>
        </w:rPr>
      </w:pPr>
      <w:r>
        <w:rPr>
          <w:b/>
          <w:bCs/>
          <w:color w:val="FF0000"/>
          <w:sz w:val="22"/>
          <w:szCs w:val="22"/>
          <w:u w:val="single"/>
        </w:rPr>
        <w:t>Please reference the email from Chief Megaard regarding shift screening for COVID-19.  DO NOT ENTER STATION #1/#2 WITHOUT BEING SCREENED BY THE ON SHIFT BATTALION CHIEF OR CAPTAIN.</w:t>
      </w:r>
    </w:p>
    <w:p w14:paraId="3B6FA118" w14:textId="71934F20" w:rsidR="00E6568D" w:rsidRPr="006C70B7" w:rsidRDefault="00E6568D" w:rsidP="00F26E31">
      <w:pPr>
        <w:pStyle w:val="ListParagraph"/>
        <w:numPr>
          <w:ilvl w:val="1"/>
          <w:numId w:val="1"/>
        </w:numPr>
        <w:jc w:val="both"/>
        <w:rPr>
          <w:color w:val="FF0000"/>
          <w:sz w:val="22"/>
          <w:szCs w:val="22"/>
        </w:rPr>
      </w:pPr>
      <w:r>
        <w:rPr>
          <w:b/>
          <w:bCs/>
          <w:color w:val="FF0000"/>
          <w:sz w:val="22"/>
          <w:szCs w:val="22"/>
          <w:u w:val="single"/>
        </w:rPr>
        <w:t xml:space="preserve">Please refer to Chief </w:t>
      </w:r>
      <w:proofErr w:type="spellStart"/>
      <w:r>
        <w:rPr>
          <w:b/>
          <w:bCs/>
          <w:color w:val="FF0000"/>
          <w:sz w:val="22"/>
          <w:szCs w:val="22"/>
          <w:u w:val="single"/>
        </w:rPr>
        <w:t>Tetrault’s</w:t>
      </w:r>
      <w:proofErr w:type="spellEnd"/>
      <w:r>
        <w:rPr>
          <w:b/>
          <w:bCs/>
          <w:color w:val="FF0000"/>
          <w:sz w:val="22"/>
          <w:szCs w:val="22"/>
          <w:u w:val="single"/>
        </w:rPr>
        <w:t xml:space="preserve"> spreadsheet on available PPE </w:t>
      </w:r>
      <w:proofErr w:type="spellStart"/>
      <w:r>
        <w:rPr>
          <w:b/>
          <w:bCs/>
          <w:color w:val="FF0000"/>
          <w:sz w:val="22"/>
          <w:szCs w:val="22"/>
          <w:u w:val="single"/>
        </w:rPr>
        <w:t>supllies</w:t>
      </w:r>
      <w:proofErr w:type="spellEnd"/>
      <w:r>
        <w:rPr>
          <w:b/>
          <w:bCs/>
          <w:color w:val="FF0000"/>
          <w:sz w:val="22"/>
          <w:szCs w:val="22"/>
          <w:u w:val="single"/>
        </w:rPr>
        <w:t xml:space="preserve">. If any supplies are used, please update the sheet so can track for reimbursement.  The sheet can be viewed </w:t>
      </w:r>
      <w:hyperlink r:id="rId6" w:anchor="gid=525813390" w:history="1">
        <w:r w:rsidRPr="00E6568D">
          <w:rPr>
            <w:rStyle w:val="Hyperlink"/>
            <w:b/>
            <w:bCs/>
            <w:sz w:val="22"/>
            <w:szCs w:val="22"/>
          </w:rPr>
          <w:t>HERE</w:t>
        </w:r>
      </w:hyperlink>
    </w:p>
    <w:p w14:paraId="30460F5B" w14:textId="15EB24BE" w:rsidR="00F26E31" w:rsidRPr="00F26E31" w:rsidRDefault="00F26E31" w:rsidP="00F26E31">
      <w:pPr>
        <w:pStyle w:val="ListParagraph"/>
        <w:numPr>
          <w:ilvl w:val="1"/>
          <w:numId w:val="1"/>
        </w:numPr>
        <w:jc w:val="both"/>
        <w:rPr>
          <w:color w:val="FF0000"/>
        </w:rPr>
      </w:pPr>
      <w:r w:rsidRPr="00F26E31">
        <w:rPr>
          <w:color w:val="FF0000"/>
        </w:rPr>
        <w:t xml:space="preserve">Gallatin County picked up </w:t>
      </w:r>
      <w:r>
        <w:rPr>
          <w:color w:val="FF0000"/>
        </w:rPr>
        <w:t>3</w:t>
      </w:r>
      <w:r w:rsidRPr="00F26E31">
        <w:rPr>
          <w:color w:val="FF0000"/>
        </w:rPr>
        <w:t xml:space="preserve"> more positive cases on </w:t>
      </w:r>
      <w:r>
        <w:rPr>
          <w:color w:val="FF0000"/>
        </w:rPr>
        <w:t>Monday</w:t>
      </w:r>
      <w:r w:rsidRPr="00F26E31">
        <w:rPr>
          <w:color w:val="FF0000"/>
        </w:rPr>
        <w:t>.</w:t>
      </w:r>
    </w:p>
    <w:p w14:paraId="0AC7E257" w14:textId="11701B68" w:rsidR="00F26E31" w:rsidRPr="00F26E31" w:rsidRDefault="00F26E31" w:rsidP="00F26E31">
      <w:pPr>
        <w:pStyle w:val="ListParagraph"/>
        <w:numPr>
          <w:ilvl w:val="1"/>
          <w:numId w:val="1"/>
        </w:numPr>
        <w:jc w:val="both"/>
        <w:rPr>
          <w:color w:val="FF0000"/>
        </w:rPr>
      </w:pPr>
      <w:r w:rsidRPr="00F26E31">
        <w:rPr>
          <w:color w:val="FF0000"/>
        </w:rPr>
        <w:t>If your agency has projected PPE needs, please let us know by contacting</w:t>
      </w:r>
      <w:hyperlink r:id="rId7" w:history="1">
        <w:r w:rsidRPr="00F26E31">
          <w:rPr>
            <w:rStyle w:val="Hyperlink"/>
          </w:rPr>
          <w:t>logistics@readygallatin.com</w:t>
        </w:r>
      </w:hyperlink>
      <w:r w:rsidRPr="00F26E31">
        <w:rPr>
          <w:color w:val="FF0000"/>
        </w:rPr>
        <w:t>.</w:t>
      </w:r>
    </w:p>
    <w:p w14:paraId="3142D3A3" w14:textId="78ED3FAC" w:rsidR="00F26E31" w:rsidRDefault="00F26E31" w:rsidP="00F26E31">
      <w:pPr>
        <w:pStyle w:val="ListParagraph"/>
        <w:numPr>
          <w:ilvl w:val="1"/>
          <w:numId w:val="1"/>
        </w:numPr>
        <w:jc w:val="both"/>
        <w:rPr>
          <w:color w:val="FF0000"/>
        </w:rPr>
      </w:pPr>
      <w:r w:rsidRPr="00F26E31">
        <w:rPr>
          <w:color w:val="FF0000"/>
        </w:rPr>
        <w:lastRenderedPageBreak/>
        <w:t>Governor Bullock is expected to extend his stay at home order, possibly today.</w:t>
      </w:r>
    </w:p>
    <w:p w14:paraId="0783C1FC" w14:textId="62E2407C" w:rsidR="00F26E31" w:rsidRPr="00F26E31" w:rsidRDefault="00F26E31" w:rsidP="00F26E31">
      <w:pPr>
        <w:pStyle w:val="ListParagraph"/>
        <w:numPr>
          <w:ilvl w:val="1"/>
          <w:numId w:val="1"/>
        </w:numPr>
        <w:jc w:val="both"/>
        <w:rPr>
          <w:color w:val="FF0000"/>
        </w:rPr>
      </w:pPr>
      <w:r w:rsidRPr="00F26E31">
        <w:rPr>
          <w:color w:val="FF0000"/>
        </w:rPr>
        <w:t>Update from Gallatin County EMS medical direction for 4/6/20.</w:t>
      </w:r>
    </w:p>
    <w:p w14:paraId="27A5BD34" w14:textId="6F4B0ABE" w:rsidR="00F26E31" w:rsidRPr="00F26E31" w:rsidRDefault="00F26E31" w:rsidP="00F26E31">
      <w:pPr>
        <w:pStyle w:val="ListParagraph"/>
        <w:numPr>
          <w:ilvl w:val="2"/>
          <w:numId w:val="1"/>
        </w:numPr>
        <w:jc w:val="both"/>
        <w:rPr>
          <w:color w:val="FF0000"/>
        </w:rPr>
      </w:pPr>
      <w:r w:rsidRPr="00F26E31">
        <w:rPr>
          <w:color w:val="FF0000"/>
        </w:rPr>
        <w:t>The attached document is the cardiac arrest COVID-19 protocol which will be effective immediately and is temporary while dealing with the COVID-19 pandemic.</w:t>
      </w:r>
    </w:p>
    <w:p w14:paraId="7FF60FC5" w14:textId="0E032C79" w:rsidR="00F26E31" w:rsidRPr="00F26E31" w:rsidRDefault="00F26E31" w:rsidP="00F26E31">
      <w:pPr>
        <w:pStyle w:val="ListParagraph"/>
        <w:numPr>
          <w:ilvl w:val="2"/>
          <w:numId w:val="1"/>
        </w:numPr>
        <w:jc w:val="both"/>
        <w:rPr>
          <w:color w:val="FF0000"/>
        </w:rPr>
      </w:pPr>
      <w:r w:rsidRPr="00F26E31">
        <w:rPr>
          <w:color w:val="FF0000"/>
        </w:rPr>
        <w:t xml:space="preserve">The current literature suggests the cause of death from individuals infected with COVID-19 is ARDS (acute respiratory distress syndrome) and to a lesser extend </w:t>
      </w:r>
      <w:proofErr w:type="spellStart"/>
      <w:r w:rsidRPr="00F26E31">
        <w:rPr>
          <w:color w:val="FF0000"/>
        </w:rPr>
        <w:t>cardiomypathy</w:t>
      </w:r>
      <w:proofErr w:type="spellEnd"/>
      <w:r w:rsidRPr="00F26E31">
        <w:rPr>
          <w:color w:val="FF0000"/>
        </w:rPr>
        <w:t>, neither of which will respond to standard ACLS protocols.  Thus, there is medical futility in working a cardiac arrest in the setting of COVID-19.  Given that CPR, suctioning, BVM ventilation, and intubation are all aerosolizing procedures that greatly increase the risk of exposure to SARS-CoV-2, efforts need to be made to protect responders in the setting of survivability being 0%.</w:t>
      </w:r>
    </w:p>
    <w:p w14:paraId="1AEA5763" w14:textId="03E0E602" w:rsidR="00F26E31" w:rsidRPr="00F26E31" w:rsidRDefault="00F26E31" w:rsidP="00F26E31">
      <w:pPr>
        <w:pStyle w:val="ListParagraph"/>
        <w:numPr>
          <w:ilvl w:val="2"/>
          <w:numId w:val="1"/>
        </w:numPr>
        <w:jc w:val="both"/>
        <w:rPr>
          <w:color w:val="FF0000"/>
        </w:rPr>
      </w:pPr>
      <w:r w:rsidRPr="00F26E31">
        <w:rPr>
          <w:color w:val="FF0000"/>
        </w:rPr>
        <w:t>I want to acknowledge the efforts that have been made in recent years with regards to obtaining ROSC and improving survival of out of hospital cardiac arrest in Gallatin County.  We will return to this level of care when we are no longer dealing with an insurmountable infectious disease.  </w:t>
      </w:r>
    </w:p>
    <w:p w14:paraId="1C0642AD" w14:textId="1AEBB20C" w:rsidR="00F26E31" w:rsidRPr="00F26E31" w:rsidRDefault="00F26E31" w:rsidP="00F26E31">
      <w:pPr>
        <w:pStyle w:val="ListParagraph"/>
        <w:numPr>
          <w:ilvl w:val="2"/>
          <w:numId w:val="1"/>
        </w:numPr>
        <w:jc w:val="both"/>
        <w:rPr>
          <w:color w:val="FF0000"/>
        </w:rPr>
      </w:pPr>
      <w:r w:rsidRPr="00F26E31">
        <w:rPr>
          <w:color w:val="FF0000"/>
        </w:rPr>
        <w:t xml:space="preserve">Please join Chief </w:t>
      </w:r>
      <w:proofErr w:type="spellStart"/>
      <w:r w:rsidRPr="00F26E31">
        <w:rPr>
          <w:color w:val="FF0000"/>
        </w:rPr>
        <w:t>Revisky</w:t>
      </w:r>
      <w:proofErr w:type="spellEnd"/>
      <w:r w:rsidRPr="00F26E31">
        <w:rPr>
          <w:color w:val="FF0000"/>
        </w:rPr>
        <w:t xml:space="preserve"> and I tomorrow, Tuesday at 9 AM for a conference call for a Q&amp;A session with medical direction.  As a reminder the call-in information is:</w:t>
      </w:r>
    </w:p>
    <w:p w14:paraId="40B0A198" w14:textId="14D4881B" w:rsidR="00F26E31" w:rsidRPr="00F26E31" w:rsidRDefault="00F26E31" w:rsidP="00F26E31">
      <w:pPr>
        <w:pStyle w:val="ListParagraph"/>
        <w:numPr>
          <w:ilvl w:val="2"/>
          <w:numId w:val="1"/>
        </w:numPr>
        <w:jc w:val="both"/>
        <w:rPr>
          <w:color w:val="FF0000"/>
        </w:rPr>
      </w:pPr>
      <w:r w:rsidRPr="00F26E31">
        <w:rPr>
          <w:color w:val="FF0000"/>
        </w:rPr>
        <w:t>1-406-247-0860</w:t>
      </w:r>
      <w:r w:rsidRPr="00F26E31">
        <w:rPr>
          <w:color w:val="FF0000"/>
        </w:rPr>
        <w:br/>
        <w:t>Code:  604 406 192#  </w:t>
      </w:r>
    </w:p>
    <w:p w14:paraId="0D1BE1DE" w14:textId="5CD65960" w:rsidR="004E4E0D" w:rsidRPr="004E4E0D" w:rsidRDefault="004E4E0D" w:rsidP="00B75C69">
      <w:pPr>
        <w:pStyle w:val="ListParagraph"/>
        <w:numPr>
          <w:ilvl w:val="0"/>
          <w:numId w:val="1"/>
        </w:numPr>
        <w:jc w:val="both"/>
        <w:rPr>
          <w:color w:val="000000" w:themeColor="text1"/>
          <w:sz w:val="22"/>
          <w:szCs w:val="22"/>
        </w:rPr>
      </w:pPr>
      <w:r w:rsidRPr="000433F8">
        <w:rPr>
          <w:b/>
          <w:bCs/>
          <w:color w:val="000000" w:themeColor="text1"/>
          <w:sz w:val="22"/>
          <w:szCs w:val="22"/>
          <w:u w:val="single"/>
        </w:rPr>
        <w:t>RESOURCES</w:t>
      </w:r>
      <w:r>
        <w:rPr>
          <w:b/>
          <w:bCs/>
          <w:color w:val="000000" w:themeColor="text1"/>
          <w:sz w:val="22"/>
          <w:szCs w:val="22"/>
        </w:rPr>
        <w:t>:</w:t>
      </w:r>
    </w:p>
    <w:p w14:paraId="30FE3D73" w14:textId="289B7CBF" w:rsidR="004E4E0D" w:rsidRPr="004E4E0D" w:rsidRDefault="007B7527" w:rsidP="004E4E0D">
      <w:pPr>
        <w:pStyle w:val="ListParagraph"/>
        <w:numPr>
          <w:ilvl w:val="2"/>
          <w:numId w:val="1"/>
        </w:numPr>
        <w:jc w:val="both"/>
        <w:rPr>
          <w:color w:val="000000" w:themeColor="text1"/>
          <w:sz w:val="22"/>
          <w:szCs w:val="22"/>
        </w:rPr>
      </w:pPr>
      <w:hyperlink r:id="rId8" w:history="1">
        <w:r w:rsidR="004E4E0D" w:rsidRPr="004732AC">
          <w:rPr>
            <w:rStyle w:val="Hyperlink"/>
            <w:rFonts w:ascii="Helvetica" w:hAnsi="Helvetica" w:cs="Helvetica"/>
          </w:rPr>
          <w:t>https://covid19.healthdata.org/projections</w:t>
        </w:r>
      </w:hyperlink>
    </w:p>
    <w:p w14:paraId="28160801" w14:textId="41466B80" w:rsidR="004E4E0D" w:rsidRPr="004E4E0D" w:rsidRDefault="007B7527" w:rsidP="004E4E0D">
      <w:pPr>
        <w:pStyle w:val="ListParagraph"/>
        <w:numPr>
          <w:ilvl w:val="2"/>
          <w:numId w:val="1"/>
        </w:numPr>
        <w:jc w:val="both"/>
        <w:rPr>
          <w:color w:val="000000" w:themeColor="text1"/>
          <w:sz w:val="22"/>
          <w:szCs w:val="22"/>
        </w:rPr>
      </w:pPr>
      <w:hyperlink r:id="rId9" w:history="1">
        <w:r w:rsidR="004E4E0D" w:rsidRPr="004732AC">
          <w:rPr>
            <w:rStyle w:val="Hyperlink"/>
            <w:rFonts w:ascii="Helvetica" w:hAnsi="Helvetica" w:cs="Helvetica"/>
          </w:rPr>
          <w:t>https://coronavirus-resources.esri.com/datasets/628578697fb24d8ea4c32fa0c5ae1843_0</w:t>
        </w:r>
      </w:hyperlink>
    </w:p>
    <w:p w14:paraId="107F15FE" w14:textId="019610CB" w:rsidR="004E4E0D" w:rsidRPr="004E4E0D" w:rsidRDefault="007B7527" w:rsidP="004E4E0D">
      <w:pPr>
        <w:pStyle w:val="ListParagraph"/>
        <w:numPr>
          <w:ilvl w:val="2"/>
          <w:numId w:val="1"/>
        </w:numPr>
        <w:jc w:val="both"/>
        <w:rPr>
          <w:color w:val="000000" w:themeColor="text1"/>
          <w:sz w:val="22"/>
          <w:szCs w:val="22"/>
        </w:rPr>
      </w:pPr>
      <w:hyperlink r:id="rId10" w:anchor="/bda7594740fd40299423467b48e9ecf6" w:history="1">
        <w:r w:rsidR="004E4E0D" w:rsidRPr="004732AC">
          <w:rPr>
            <w:rStyle w:val="Hyperlink"/>
            <w:rFonts w:ascii="Helvetica" w:hAnsi="Helvetica" w:cs="Helvetica"/>
          </w:rPr>
          <w:t>https://www.arcgis.com/apps/opsdashboard/index.html#/bda7594740fd40299423467b48e9ecf6</w:t>
        </w:r>
      </w:hyperlink>
    </w:p>
    <w:p w14:paraId="6FE75988" w14:textId="77777777" w:rsidR="004E4E0D" w:rsidRPr="00645094" w:rsidRDefault="004E4E0D" w:rsidP="004E4E0D">
      <w:pPr>
        <w:pStyle w:val="ListParagraph"/>
        <w:numPr>
          <w:ilvl w:val="2"/>
          <w:numId w:val="1"/>
        </w:numPr>
        <w:jc w:val="both"/>
        <w:rPr>
          <w:color w:val="000000" w:themeColor="text1"/>
          <w:sz w:val="22"/>
          <w:szCs w:val="22"/>
        </w:rPr>
      </w:pPr>
    </w:p>
    <w:p w14:paraId="2F8590C1" w14:textId="72857D6B" w:rsidR="00871EF7" w:rsidRPr="00871EF7" w:rsidRDefault="00871EF7" w:rsidP="00645094">
      <w:pPr>
        <w:pStyle w:val="ListParagraph"/>
        <w:numPr>
          <w:ilvl w:val="1"/>
          <w:numId w:val="1"/>
        </w:numPr>
        <w:rPr>
          <w:color w:val="FF0000"/>
          <w:sz w:val="22"/>
          <w:szCs w:val="22"/>
        </w:rPr>
      </w:pPr>
      <w:r w:rsidRPr="00645094">
        <w:rPr>
          <w:color w:val="000000" w:themeColor="text1"/>
          <w:sz w:val="22"/>
          <w:szCs w:val="22"/>
        </w:rPr>
        <w:t>Montana COVID-19 Dashboard:</w:t>
      </w:r>
      <w:r w:rsidRPr="00871EF7">
        <w:rPr>
          <w:color w:val="FF0000"/>
          <w:sz w:val="22"/>
          <w:szCs w:val="22"/>
        </w:rPr>
        <w:t>  </w:t>
      </w:r>
      <w:hyperlink r:id="rId11" w:history="1">
        <w:r w:rsidRPr="00871EF7">
          <w:rPr>
            <w:rStyle w:val="Hyperlink"/>
            <w:sz w:val="22"/>
            <w:szCs w:val="22"/>
          </w:rPr>
          <w:t>https://montana.maps.arcgis.com/apps/MapSeries/index.html?appid=7c34f3412536439491adcc2103421d4b</w:t>
        </w:r>
      </w:hyperlink>
    </w:p>
    <w:p w14:paraId="5C4CF59A" w14:textId="65124BF0" w:rsidR="00871EF7" w:rsidRPr="00871EF7" w:rsidRDefault="00871EF7" w:rsidP="00645094">
      <w:pPr>
        <w:pStyle w:val="ListParagraph"/>
        <w:numPr>
          <w:ilvl w:val="1"/>
          <w:numId w:val="1"/>
        </w:numPr>
        <w:jc w:val="both"/>
        <w:rPr>
          <w:color w:val="FF0000"/>
          <w:sz w:val="22"/>
          <w:szCs w:val="22"/>
        </w:rPr>
      </w:pPr>
      <w:r w:rsidRPr="00645094">
        <w:rPr>
          <w:color w:val="000000" w:themeColor="text1"/>
          <w:sz w:val="22"/>
          <w:szCs w:val="22"/>
        </w:rPr>
        <w:t>Health Department</w:t>
      </w:r>
      <w:r w:rsidRPr="00871EF7">
        <w:rPr>
          <w:color w:val="FF0000"/>
          <w:sz w:val="22"/>
          <w:szCs w:val="22"/>
        </w:rPr>
        <w:t>:  </w:t>
      </w:r>
      <w:hyperlink r:id="rId12" w:history="1">
        <w:r w:rsidRPr="00871EF7">
          <w:rPr>
            <w:rStyle w:val="Hyperlink"/>
            <w:sz w:val="22"/>
            <w:szCs w:val="22"/>
          </w:rPr>
          <w:t>https://www.healthygallatin.org/coronavirus-covid-19/</w:t>
        </w:r>
      </w:hyperlink>
    </w:p>
    <w:p w14:paraId="30E66A47" w14:textId="47C22AF2" w:rsidR="00705A2C" w:rsidRPr="00705A2C" w:rsidRDefault="00705A2C" w:rsidP="00705A2C">
      <w:pPr>
        <w:jc w:val="both"/>
        <w:rPr>
          <w:color w:val="FF0000"/>
          <w:sz w:val="22"/>
          <w:szCs w:val="22"/>
        </w:rPr>
      </w:pPr>
    </w:p>
    <w:p w14:paraId="60ED36AC" w14:textId="77777777" w:rsidR="00D21F29" w:rsidRDefault="00D21F29" w:rsidP="009C7947">
      <w:pPr>
        <w:rPr>
          <w:rFonts w:ascii="Times New Roman" w:eastAsia="Times New Roman" w:hAnsi="Times New Roman" w:cs="Times New Roman"/>
          <w:b/>
          <w:bCs/>
          <w:color w:val="000000"/>
          <w:sz w:val="22"/>
          <w:szCs w:val="22"/>
        </w:rPr>
      </w:pPr>
    </w:p>
    <w:p w14:paraId="40C5C0B9" w14:textId="32B83C47" w:rsidR="009C7947" w:rsidRPr="009C7947" w:rsidRDefault="009C7947" w:rsidP="009C7947">
      <w:pPr>
        <w:rPr>
          <w:rFonts w:ascii="Calibri" w:eastAsia="Times New Roman" w:hAnsi="Calibri" w:cs="Calibri"/>
          <w:color w:val="000000"/>
          <w:sz w:val="22"/>
          <w:szCs w:val="22"/>
        </w:rPr>
      </w:pPr>
      <w:proofErr w:type="gramStart"/>
      <w:r w:rsidRPr="009C7947">
        <w:rPr>
          <w:rFonts w:ascii="Times New Roman" w:eastAsia="Times New Roman" w:hAnsi="Times New Roman" w:cs="Times New Roman"/>
          <w:b/>
          <w:bCs/>
          <w:color w:val="000000"/>
          <w:sz w:val="22"/>
          <w:szCs w:val="22"/>
        </w:rPr>
        <w:t>At this time</w:t>
      </w:r>
      <w:proofErr w:type="gramEnd"/>
      <w:r w:rsidRPr="009C7947">
        <w:rPr>
          <w:rFonts w:ascii="Times New Roman" w:eastAsia="Times New Roman" w:hAnsi="Times New Roman" w:cs="Times New Roman"/>
          <w:b/>
          <w:bCs/>
          <w:color w:val="000000"/>
          <w:sz w:val="22"/>
          <w:szCs w:val="22"/>
        </w:rPr>
        <w:t xml:space="preserve"> </w:t>
      </w:r>
      <w:r>
        <w:rPr>
          <w:rFonts w:ascii="Times New Roman" w:eastAsia="Times New Roman" w:hAnsi="Times New Roman" w:cs="Times New Roman"/>
          <w:b/>
          <w:bCs/>
          <w:color w:val="000000"/>
          <w:sz w:val="22"/>
          <w:szCs w:val="22"/>
        </w:rPr>
        <w:t>BSFD</w:t>
      </w:r>
      <w:r w:rsidRPr="009C7947">
        <w:rPr>
          <w:rFonts w:ascii="Times New Roman" w:eastAsia="Times New Roman" w:hAnsi="Times New Roman" w:cs="Times New Roman"/>
          <w:b/>
          <w:bCs/>
          <w:color w:val="000000"/>
          <w:sz w:val="22"/>
          <w:szCs w:val="22"/>
        </w:rPr>
        <w:t xml:space="preserve"> activities focus on:</w:t>
      </w:r>
    </w:p>
    <w:p w14:paraId="7D7F501F" w14:textId="77777777" w:rsidR="009C7947" w:rsidRPr="009C7947" w:rsidRDefault="009C7947" w:rsidP="009C7947">
      <w:pPr>
        <w:ind w:left="360" w:hanging="360"/>
        <w:rPr>
          <w:rFonts w:ascii="Calibri" w:eastAsia="Times New Roman" w:hAnsi="Calibri" w:cs="Calibri"/>
          <w:color w:val="000000"/>
          <w:sz w:val="22"/>
          <w:szCs w:val="22"/>
        </w:rPr>
      </w:pPr>
      <w:proofErr w:type="gramStart"/>
      <w:r w:rsidRPr="009C7947">
        <w:rPr>
          <w:rFonts w:ascii="Wingdings 3" w:eastAsia="Times New Roman" w:hAnsi="Wingdings 3" w:cs="Calibri"/>
          <w:color w:val="000000"/>
          <w:sz w:val="22"/>
          <w:szCs w:val="22"/>
        </w:rPr>
        <w:t>}</w:t>
      </w:r>
      <w:r w:rsidRPr="009C7947">
        <w:rPr>
          <w:rFonts w:ascii="Times New Roman" w:eastAsia="Times New Roman" w:hAnsi="Times New Roman" w:cs="Times New Roman"/>
          <w:color w:val="000000"/>
          <w:sz w:val="14"/>
          <w:szCs w:val="14"/>
        </w:rPr>
        <w:t>  </w:t>
      </w:r>
      <w:r w:rsidRPr="009C7947">
        <w:rPr>
          <w:rFonts w:ascii="Times New Roman" w:eastAsia="Times New Roman" w:hAnsi="Times New Roman" w:cs="Times New Roman"/>
          <w:color w:val="000000"/>
          <w:sz w:val="22"/>
          <w:szCs w:val="22"/>
        </w:rPr>
        <w:t>Maintain</w:t>
      </w:r>
      <w:proofErr w:type="gramEnd"/>
      <w:r w:rsidRPr="009C7947">
        <w:rPr>
          <w:rFonts w:ascii="Times New Roman" w:eastAsia="Times New Roman" w:hAnsi="Times New Roman" w:cs="Times New Roman"/>
          <w:color w:val="000000"/>
          <w:sz w:val="22"/>
          <w:szCs w:val="22"/>
        </w:rPr>
        <w:t xml:space="preserve"> Continuity of Operations.</w:t>
      </w:r>
    </w:p>
    <w:p w14:paraId="1831AA14" w14:textId="77777777" w:rsidR="009C7947" w:rsidRPr="009C7947" w:rsidRDefault="009C7947" w:rsidP="009C7947">
      <w:pPr>
        <w:ind w:left="360" w:hanging="360"/>
        <w:rPr>
          <w:rFonts w:ascii="Calibri" w:eastAsia="Times New Roman" w:hAnsi="Calibri" w:cs="Calibri"/>
          <w:color w:val="000000"/>
          <w:sz w:val="22"/>
          <w:szCs w:val="22"/>
        </w:rPr>
      </w:pPr>
      <w:proofErr w:type="gramStart"/>
      <w:r w:rsidRPr="009C7947">
        <w:rPr>
          <w:rFonts w:ascii="Wingdings 3" w:eastAsia="Times New Roman" w:hAnsi="Wingdings 3" w:cs="Calibri"/>
          <w:color w:val="000000"/>
          <w:sz w:val="22"/>
          <w:szCs w:val="22"/>
        </w:rPr>
        <w:t>}</w:t>
      </w:r>
      <w:r w:rsidRPr="009C7947">
        <w:rPr>
          <w:rFonts w:ascii="Times New Roman" w:eastAsia="Times New Roman" w:hAnsi="Times New Roman" w:cs="Times New Roman"/>
          <w:color w:val="000000"/>
          <w:sz w:val="14"/>
          <w:szCs w:val="14"/>
        </w:rPr>
        <w:t>  </w:t>
      </w:r>
      <w:r w:rsidRPr="009C7947">
        <w:rPr>
          <w:rFonts w:ascii="Times New Roman" w:eastAsia="Times New Roman" w:hAnsi="Times New Roman" w:cs="Times New Roman"/>
          <w:color w:val="000000"/>
          <w:sz w:val="22"/>
          <w:szCs w:val="22"/>
        </w:rPr>
        <w:t>Perform</w:t>
      </w:r>
      <w:proofErr w:type="gramEnd"/>
      <w:r w:rsidRPr="009C7947">
        <w:rPr>
          <w:rFonts w:ascii="Times New Roman" w:eastAsia="Times New Roman" w:hAnsi="Times New Roman" w:cs="Times New Roman"/>
          <w:color w:val="000000"/>
          <w:sz w:val="22"/>
          <w:szCs w:val="22"/>
        </w:rPr>
        <w:t xml:space="preserve"> mission-essential functions to maintain readiness for response.</w:t>
      </w:r>
    </w:p>
    <w:p w14:paraId="44567BA3" w14:textId="67D7FFDC" w:rsidR="009C7947" w:rsidRPr="009C7947" w:rsidRDefault="009C7947" w:rsidP="009C7947">
      <w:pPr>
        <w:ind w:left="360" w:hanging="360"/>
        <w:rPr>
          <w:rFonts w:ascii="Calibri" w:eastAsia="Times New Roman" w:hAnsi="Calibri" w:cs="Calibri"/>
          <w:color w:val="000000"/>
          <w:sz w:val="22"/>
          <w:szCs w:val="22"/>
        </w:rPr>
      </w:pPr>
      <w:proofErr w:type="gramStart"/>
      <w:r w:rsidRPr="009C7947">
        <w:rPr>
          <w:rFonts w:ascii="Wingdings 3" w:eastAsia="Times New Roman" w:hAnsi="Wingdings 3" w:cs="Calibri"/>
          <w:color w:val="000000"/>
          <w:sz w:val="22"/>
          <w:szCs w:val="22"/>
        </w:rPr>
        <w:t>}</w:t>
      </w:r>
      <w:r w:rsidRPr="009C7947">
        <w:rPr>
          <w:rFonts w:ascii="Times New Roman" w:eastAsia="Times New Roman" w:hAnsi="Times New Roman" w:cs="Times New Roman"/>
          <w:color w:val="000000"/>
          <w:sz w:val="14"/>
          <w:szCs w:val="14"/>
        </w:rPr>
        <w:t>  </w:t>
      </w:r>
      <w:r w:rsidRPr="009C7947">
        <w:rPr>
          <w:rFonts w:ascii="Times New Roman" w:eastAsia="Times New Roman" w:hAnsi="Times New Roman" w:cs="Times New Roman"/>
          <w:color w:val="000000"/>
          <w:sz w:val="22"/>
          <w:szCs w:val="22"/>
        </w:rPr>
        <w:t>Assess</w:t>
      </w:r>
      <w:proofErr w:type="gramEnd"/>
      <w:r w:rsidRPr="009C7947">
        <w:rPr>
          <w:rFonts w:ascii="Times New Roman" w:eastAsia="Times New Roman" w:hAnsi="Times New Roman" w:cs="Times New Roman"/>
          <w:color w:val="000000"/>
          <w:sz w:val="22"/>
          <w:szCs w:val="22"/>
        </w:rPr>
        <w:t xml:space="preserve"> staffing for next </w:t>
      </w:r>
      <w:r w:rsidR="00CC1522">
        <w:rPr>
          <w:rFonts w:ascii="Times New Roman" w:eastAsia="Times New Roman" w:hAnsi="Times New Roman" w:cs="Times New Roman"/>
          <w:color w:val="000000"/>
          <w:sz w:val="22"/>
          <w:szCs w:val="22"/>
        </w:rPr>
        <w:t>96</w:t>
      </w:r>
      <w:r w:rsidRPr="009C7947">
        <w:rPr>
          <w:rFonts w:ascii="Times New Roman" w:eastAsia="Times New Roman" w:hAnsi="Times New Roman" w:cs="Times New Roman"/>
          <w:color w:val="000000"/>
          <w:sz w:val="22"/>
          <w:szCs w:val="22"/>
        </w:rPr>
        <w:t xml:space="preserve"> hours throughout each shift.</w:t>
      </w:r>
    </w:p>
    <w:p w14:paraId="44D1E2CC" w14:textId="77777777" w:rsidR="009C7947" w:rsidRPr="009C7947" w:rsidRDefault="009C7947" w:rsidP="009C7947">
      <w:pPr>
        <w:ind w:left="360" w:hanging="360"/>
        <w:rPr>
          <w:rFonts w:ascii="Calibri" w:eastAsia="Times New Roman" w:hAnsi="Calibri" w:cs="Calibri"/>
          <w:color w:val="000000"/>
          <w:sz w:val="22"/>
          <w:szCs w:val="22"/>
        </w:rPr>
      </w:pPr>
      <w:proofErr w:type="gramStart"/>
      <w:r w:rsidRPr="009C7947">
        <w:rPr>
          <w:rFonts w:ascii="Wingdings 3" w:eastAsia="Times New Roman" w:hAnsi="Wingdings 3" w:cs="Calibri"/>
          <w:color w:val="000000"/>
          <w:sz w:val="22"/>
          <w:szCs w:val="22"/>
        </w:rPr>
        <w:t>}</w:t>
      </w:r>
      <w:r w:rsidRPr="009C7947">
        <w:rPr>
          <w:rFonts w:ascii="Times New Roman" w:eastAsia="Times New Roman" w:hAnsi="Times New Roman" w:cs="Times New Roman"/>
          <w:color w:val="000000"/>
          <w:sz w:val="14"/>
          <w:szCs w:val="14"/>
        </w:rPr>
        <w:t>  </w:t>
      </w:r>
      <w:r w:rsidRPr="009C7947">
        <w:rPr>
          <w:rFonts w:ascii="Times New Roman" w:eastAsia="Times New Roman" w:hAnsi="Times New Roman" w:cs="Times New Roman"/>
          <w:color w:val="000000"/>
          <w:sz w:val="22"/>
          <w:szCs w:val="22"/>
        </w:rPr>
        <w:t>Delivering</w:t>
      </w:r>
      <w:proofErr w:type="gramEnd"/>
      <w:r w:rsidRPr="009C7947">
        <w:rPr>
          <w:rFonts w:ascii="Times New Roman" w:eastAsia="Times New Roman" w:hAnsi="Times New Roman" w:cs="Times New Roman"/>
          <w:color w:val="000000"/>
          <w:sz w:val="22"/>
          <w:szCs w:val="22"/>
        </w:rPr>
        <w:t xml:space="preserve"> emergency services.</w:t>
      </w:r>
    </w:p>
    <w:p w14:paraId="42F689FF" w14:textId="77777777" w:rsidR="009C7947" w:rsidRPr="009C7947" w:rsidRDefault="009C7947" w:rsidP="009C7947">
      <w:pPr>
        <w:rPr>
          <w:rFonts w:ascii="Calibri" w:eastAsia="Times New Roman" w:hAnsi="Calibri" w:cs="Calibri"/>
          <w:color w:val="000000"/>
          <w:sz w:val="22"/>
          <w:szCs w:val="22"/>
        </w:rPr>
      </w:pPr>
      <w:r w:rsidRPr="009C7947">
        <w:rPr>
          <w:rFonts w:ascii="Times New Roman" w:eastAsia="Times New Roman" w:hAnsi="Times New Roman" w:cs="Times New Roman"/>
          <w:color w:val="000000"/>
          <w:sz w:val="22"/>
          <w:szCs w:val="22"/>
        </w:rPr>
        <w:t> </w:t>
      </w:r>
    </w:p>
    <w:p w14:paraId="0718C5F8" w14:textId="77777777" w:rsidR="009C7947" w:rsidRPr="009C7947" w:rsidRDefault="009C7947" w:rsidP="009C7947">
      <w:pPr>
        <w:rPr>
          <w:rFonts w:ascii="Calibri" w:eastAsia="Times New Roman" w:hAnsi="Calibri" w:cs="Calibri"/>
          <w:color w:val="000000"/>
          <w:sz w:val="22"/>
          <w:szCs w:val="22"/>
        </w:rPr>
      </w:pPr>
      <w:r w:rsidRPr="009C7947">
        <w:rPr>
          <w:rFonts w:ascii="Times New Roman" w:eastAsia="Times New Roman" w:hAnsi="Times New Roman" w:cs="Times New Roman"/>
          <w:b/>
          <w:bCs/>
          <w:color w:val="000000"/>
          <w:sz w:val="22"/>
          <w:szCs w:val="22"/>
        </w:rPr>
        <w:t>Directive/Order from fire chief in effect:</w:t>
      </w:r>
    </w:p>
    <w:p w14:paraId="5C6F75C3" w14:textId="77777777" w:rsidR="009C7947" w:rsidRPr="009C7947" w:rsidRDefault="009C7947" w:rsidP="009C7947">
      <w:pPr>
        <w:ind w:left="360" w:hanging="360"/>
        <w:rPr>
          <w:rFonts w:ascii="Calibri" w:eastAsia="Times New Roman" w:hAnsi="Calibri" w:cs="Calibri"/>
          <w:color w:val="000000"/>
          <w:sz w:val="22"/>
          <w:szCs w:val="22"/>
        </w:rPr>
      </w:pPr>
      <w:proofErr w:type="gramStart"/>
      <w:r w:rsidRPr="009C7947">
        <w:rPr>
          <w:rFonts w:ascii="Wingdings 3" w:eastAsia="Times New Roman" w:hAnsi="Wingdings 3" w:cs="Calibri"/>
          <w:color w:val="000000"/>
          <w:sz w:val="22"/>
          <w:szCs w:val="22"/>
        </w:rPr>
        <w:t>}</w:t>
      </w:r>
      <w:r w:rsidRPr="009C7947">
        <w:rPr>
          <w:rFonts w:ascii="Times New Roman" w:eastAsia="Times New Roman" w:hAnsi="Times New Roman" w:cs="Times New Roman"/>
          <w:color w:val="000000"/>
          <w:sz w:val="14"/>
          <w:szCs w:val="14"/>
        </w:rPr>
        <w:t>  </w:t>
      </w:r>
      <w:r w:rsidRPr="009C7947">
        <w:rPr>
          <w:rFonts w:ascii="Times New Roman" w:eastAsia="Times New Roman" w:hAnsi="Times New Roman" w:cs="Times New Roman"/>
          <w:color w:val="000000"/>
          <w:sz w:val="22"/>
          <w:szCs w:val="22"/>
        </w:rPr>
        <w:t>Mask</w:t>
      </w:r>
      <w:proofErr w:type="gramEnd"/>
      <w:r w:rsidRPr="009C7947">
        <w:rPr>
          <w:rFonts w:ascii="Times New Roman" w:eastAsia="Times New Roman" w:hAnsi="Times New Roman" w:cs="Times New Roman"/>
          <w:color w:val="000000"/>
          <w:sz w:val="22"/>
          <w:szCs w:val="22"/>
        </w:rPr>
        <w:t xml:space="preserve"> requirement on medical calls</w:t>
      </w:r>
    </w:p>
    <w:p w14:paraId="3B059C4C" w14:textId="77777777" w:rsidR="009C7947" w:rsidRPr="009C7947" w:rsidRDefault="009C7947" w:rsidP="009C7947">
      <w:pPr>
        <w:ind w:left="360" w:hanging="360"/>
        <w:rPr>
          <w:rFonts w:ascii="Calibri" w:eastAsia="Times New Roman" w:hAnsi="Calibri" w:cs="Calibri"/>
          <w:color w:val="000000"/>
          <w:sz w:val="22"/>
          <w:szCs w:val="22"/>
        </w:rPr>
      </w:pPr>
      <w:proofErr w:type="gramStart"/>
      <w:r w:rsidRPr="009C7947">
        <w:rPr>
          <w:rFonts w:ascii="Wingdings 3" w:eastAsia="Times New Roman" w:hAnsi="Wingdings 3" w:cs="Calibri"/>
          <w:color w:val="000000"/>
          <w:sz w:val="22"/>
          <w:szCs w:val="22"/>
        </w:rPr>
        <w:t>}</w:t>
      </w:r>
      <w:r w:rsidRPr="009C7947">
        <w:rPr>
          <w:rFonts w:ascii="Times New Roman" w:eastAsia="Times New Roman" w:hAnsi="Times New Roman" w:cs="Times New Roman"/>
          <w:color w:val="000000"/>
          <w:sz w:val="14"/>
          <w:szCs w:val="14"/>
        </w:rPr>
        <w:t>  </w:t>
      </w:r>
      <w:r w:rsidRPr="009C7947">
        <w:rPr>
          <w:rFonts w:ascii="Times New Roman" w:eastAsia="Times New Roman" w:hAnsi="Times New Roman" w:cs="Times New Roman"/>
          <w:color w:val="000000"/>
          <w:sz w:val="22"/>
          <w:szCs w:val="22"/>
        </w:rPr>
        <w:t>Think</w:t>
      </w:r>
      <w:proofErr w:type="gramEnd"/>
      <w:r w:rsidRPr="009C7947">
        <w:rPr>
          <w:rFonts w:ascii="Times New Roman" w:eastAsia="Times New Roman" w:hAnsi="Times New Roman" w:cs="Times New Roman"/>
          <w:color w:val="000000"/>
          <w:sz w:val="22"/>
          <w:szCs w:val="22"/>
        </w:rPr>
        <w:t>: Time, distance, &amp; shielding</w:t>
      </w:r>
    </w:p>
    <w:p w14:paraId="69B087EA" w14:textId="6ED7FCC6" w:rsidR="009C7947" w:rsidRPr="009C7947" w:rsidRDefault="009C7947" w:rsidP="00CC1522">
      <w:pPr>
        <w:ind w:left="360" w:hanging="360"/>
        <w:rPr>
          <w:rFonts w:ascii="Calibri" w:eastAsia="Times New Roman" w:hAnsi="Calibri" w:cs="Calibri"/>
          <w:color w:val="000000"/>
          <w:sz w:val="22"/>
          <w:szCs w:val="22"/>
        </w:rPr>
      </w:pPr>
      <w:proofErr w:type="gramStart"/>
      <w:r w:rsidRPr="009C7947">
        <w:rPr>
          <w:rFonts w:ascii="Wingdings 3" w:eastAsia="Times New Roman" w:hAnsi="Wingdings 3" w:cs="Calibri"/>
          <w:color w:val="000000"/>
          <w:sz w:val="22"/>
          <w:szCs w:val="22"/>
        </w:rPr>
        <w:t>}</w:t>
      </w:r>
      <w:r w:rsidRPr="009C7947">
        <w:rPr>
          <w:rFonts w:ascii="Times New Roman" w:eastAsia="Times New Roman" w:hAnsi="Times New Roman" w:cs="Times New Roman"/>
          <w:color w:val="000000"/>
          <w:sz w:val="14"/>
          <w:szCs w:val="14"/>
        </w:rPr>
        <w:t>  </w:t>
      </w:r>
      <w:r w:rsidRPr="009C7947">
        <w:rPr>
          <w:rFonts w:ascii="Times New Roman" w:eastAsia="Times New Roman" w:hAnsi="Times New Roman" w:cs="Times New Roman"/>
          <w:color w:val="000000"/>
          <w:sz w:val="22"/>
          <w:szCs w:val="22"/>
        </w:rPr>
        <w:t>Use</w:t>
      </w:r>
      <w:proofErr w:type="gramEnd"/>
      <w:r w:rsidRPr="009C7947">
        <w:rPr>
          <w:rFonts w:ascii="Times New Roman" w:eastAsia="Times New Roman" w:hAnsi="Times New Roman" w:cs="Times New Roman"/>
          <w:color w:val="000000"/>
          <w:sz w:val="22"/>
          <w:szCs w:val="22"/>
        </w:rPr>
        <w:t xml:space="preserve"> increased situational awareness</w:t>
      </w:r>
    </w:p>
    <w:p w14:paraId="345B1551" w14:textId="0807968D" w:rsidR="009C7947" w:rsidRPr="009C7947" w:rsidRDefault="009C7947" w:rsidP="009C7947">
      <w:pPr>
        <w:ind w:left="360" w:hanging="360"/>
        <w:rPr>
          <w:rFonts w:ascii="Calibri" w:eastAsia="Times New Roman" w:hAnsi="Calibri" w:cs="Calibri"/>
          <w:color w:val="000000"/>
          <w:sz w:val="22"/>
          <w:szCs w:val="22"/>
        </w:rPr>
      </w:pPr>
      <w:proofErr w:type="gramStart"/>
      <w:r w:rsidRPr="009C7947">
        <w:rPr>
          <w:rFonts w:ascii="Wingdings 3" w:eastAsia="Times New Roman" w:hAnsi="Wingdings 3" w:cs="Calibri"/>
          <w:color w:val="000000"/>
          <w:sz w:val="22"/>
          <w:szCs w:val="22"/>
        </w:rPr>
        <w:t>}</w:t>
      </w:r>
      <w:r w:rsidRPr="009C7947">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2"/>
          <w:szCs w:val="22"/>
        </w:rPr>
        <w:t>BSFD</w:t>
      </w:r>
      <w:proofErr w:type="gramEnd"/>
      <w:r w:rsidRPr="009C7947">
        <w:rPr>
          <w:rFonts w:ascii="Times New Roman" w:eastAsia="Times New Roman" w:hAnsi="Times New Roman" w:cs="Times New Roman"/>
          <w:color w:val="000000"/>
          <w:sz w:val="22"/>
          <w:szCs w:val="22"/>
        </w:rPr>
        <w:t xml:space="preserve"> members will not engage groups within the community or at either firehouse unless delivering emergency services.</w:t>
      </w:r>
    </w:p>
    <w:p w14:paraId="254DA130" w14:textId="77777777" w:rsidR="009C7947" w:rsidRPr="009C7947" w:rsidRDefault="009C7947" w:rsidP="009C7947">
      <w:pPr>
        <w:rPr>
          <w:rFonts w:ascii="Calibri" w:eastAsia="Times New Roman" w:hAnsi="Calibri" w:cs="Calibri"/>
          <w:color w:val="000000"/>
          <w:sz w:val="22"/>
          <w:szCs w:val="22"/>
        </w:rPr>
      </w:pPr>
      <w:r w:rsidRPr="009C7947">
        <w:rPr>
          <w:rFonts w:ascii="Times New Roman" w:eastAsia="Times New Roman" w:hAnsi="Times New Roman" w:cs="Times New Roman"/>
          <w:color w:val="000000"/>
          <w:sz w:val="22"/>
          <w:szCs w:val="22"/>
        </w:rPr>
        <w:t> </w:t>
      </w:r>
    </w:p>
    <w:p w14:paraId="2E2D8355" w14:textId="77777777" w:rsidR="009C7947" w:rsidRPr="009C7947" w:rsidRDefault="009C7947" w:rsidP="009C7947">
      <w:pPr>
        <w:rPr>
          <w:rFonts w:ascii="Calibri" w:eastAsia="Times New Roman" w:hAnsi="Calibri" w:cs="Calibri"/>
          <w:color w:val="000000"/>
          <w:sz w:val="22"/>
          <w:szCs w:val="22"/>
        </w:rPr>
      </w:pPr>
      <w:r w:rsidRPr="009C7947">
        <w:rPr>
          <w:rFonts w:ascii="Times New Roman" w:eastAsia="Times New Roman" w:hAnsi="Times New Roman" w:cs="Times New Roman"/>
          <w:b/>
          <w:bCs/>
          <w:color w:val="000000"/>
          <w:sz w:val="22"/>
          <w:szCs w:val="22"/>
        </w:rPr>
        <w:lastRenderedPageBreak/>
        <w:t>Staffing</w:t>
      </w:r>
    </w:p>
    <w:p w14:paraId="23142601" w14:textId="2AE3B259" w:rsidR="009C7947" w:rsidRPr="009C7947" w:rsidRDefault="009C7947" w:rsidP="009C7947">
      <w:pPr>
        <w:rPr>
          <w:rFonts w:ascii="Calibri" w:eastAsia="Times New Roman" w:hAnsi="Calibri" w:cs="Calibri"/>
          <w:color w:val="000000"/>
          <w:sz w:val="22"/>
          <w:szCs w:val="22"/>
        </w:rPr>
      </w:pPr>
      <w:r w:rsidRPr="009C7947">
        <w:rPr>
          <w:rFonts w:ascii="Times New Roman" w:eastAsia="Times New Roman" w:hAnsi="Times New Roman" w:cs="Times New Roman"/>
          <w:color w:val="000000"/>
          <w:sz w:val="22"/>
          <w:szCs w:val="22"/>
        </w:rPr>
        <w:t>Use normal daily</w:t>
      </w:r>
      <w:r>
        <w:rPr>
          <w:rFonts w:ascii="Times New Roman" w:eastAsia="Times New Roman" w:hAnsi="Times New Roman" w:cs="Times New Roman"/>
          <w:color w:val="000000"/>
          <w:sz w:val="22"/>
          <w:szCs w:val="22"/>
        </w:rPr>
        <w:t xml:space="preserve"> &amp; shift</w:t>
      </w:r>
      <w:r w:rsidRPr="009C7947">
        <w:rPr>
          <w:rFonts w:ascii="Times New Roman" w:eastAsia="Times New Roman" w:hAnsi="Times New Roman" w:cs="Times New Roman"/>
          <w:color w:val="000000"/>
          <w:sz w:val="22"/>
          <w:szCs w:val="22"/>
        </w:rPr>
        <w:t xml:space="preserve"> staffing </w:t>
      </w:r>
      <w:proofErr w:type="gramStart"/>
      <w:r w:rsidRPr="009C7947">
        <w:rPr>
          <w:rFonts w:ascii="Times New Roman" w:eastAsia="Times New Roman" w:hAnsi="Times New Roman" w:cs="Times New Roman"/>
          <w:color w:val="000000"/>
          <w:sz w:val="22"/>
          <w:szCs w:val="22"/>
        </w:rPr>
        <w:t>at this time</w:t>
      </w:r>
      <w:proofErr w:type="gramEnd"/>
    </w:p>
    <w:p w14:paraId="5702AAD6" w14:textId="77777777" w:rsidR="009C7947" w:rsidRPr="009C7947" w:rsidRDefault="009C7947" w:rsidP="009C7947">
      <w:pPr>
        <w:rPr>
          <w:rFonts w:ascii="Calibri" w:eastAsia="Times New Roman" w:hAnsi="Calibri" w:cs="Calibri"/>
          <w:color w:val="000000"/>
          <w:sz w:val="22"/>
          <w:szCs w:val="22"/>
        </w:rPr>
      </w:pPr>
      <w:r w:rsidRPr="009C7947">
        <w:rPr>
          <w:rFonts w:ascii="Times New Roman" w:eastAsia="Times New Roman" w:hAnsi="Times New Roman" w:cs="Times New Roman"/>
          <w:color w:val="000000"/>
          <w:sz w:val="22"/>
          <w:szCs w:val="22"/>
        </w:rPr>
        <w:t> </w:t>
      </w:r>
    </w:p>
    <w:p w14:paraId="1C60AF9B" w14:textId="77777777" w:rsidR="009C7947" w:rsidRPr="009C7947" w:rsidRDefault="009C7947" w:rsidP="009C7947">
      <w:pPr>
        <w:rPr>
          <w:rFonts w:ascii="Calibri" w:eastAsia="Times New Roman" w:hAnsi="Calibri" w:cs="Calibri"/>
          <w:color w:val="000000"/>
          <w:sz w:val="22"/>
          <w:szCs w:val="22"/>
        </w:rPr>
      </w:pPr>
      <w:r w:rsidRPr="009C7947">
        <w:rPr>
          <w:rFonts w:ascii="Times New Roman" w:eastAsia="Times New Roman" w:hAnsi="Times New Roman" w:cs="Times New Roman"/>
          <w:b/>
          <w:bCs/>
          <w:color w:val="000000"/>
          <w:sz w:val="22"/>
          <w:szCs w:val="22"/>
        </w:rPr>
        <w:t>Best Practices</w:t>
      </w:r>
    </w:p>
    <w:p w14:paraId="443D9B4F" w14:textId="77777777" w:rsidR="009C7947" w:rsidRPr="009C7947" w:rsidRDefault="009C7947" w:rsidP="009C7947">
      <w:pPr>
        <w:ind w:left="360" w:hanging="360"/>
        <w:rPr>
          <w:rFonts w:ascii="Calibri" w:eastAsia="Times New Roman" w:hAnsi="Calibri" w:cs="Calibri"/>
          <w:color w:val="000000"/>
          <w:sz w:val="22"/>
          <w:szCs w:val="22"/>
        </w:rPr>
      </w:pPr>
      <w:proofErr w:type="gramStart"/>
      <w:r w:rsidRPr="009C7947">
        <w:rPr>
          <w:rFonts w:ascii="Wingdings 3" w:eastAsia="Times New Roman" w:hAnsi="Wingdings 3" w:cs="Calibri"/>
          <w:color w:val="000000"/>
          <w:sz w:val="22"/>
          <w:szCs w:val="22"/>
        </w:rPr>
        <w:t>}</w:t>
      </w:r>
      <w:r w:rsidRPr="009C7947">
        <w:rPr>
          <w:rFonts w:ascii="Times New Roman" w:eastAsia="Times New Roman" w:hAnsi="Times New Roman" w:cs="Times New Roman"/>
          <w:color w:val="000000"/>
          <w:sz w:val="14"/>
          <w:szCs w:val="14"/>
        </w:rPr>
        <w:t>  </w:t>
      </w:r>
      <w:r w:rsidRPr="009C7947">
        <w:rPr>
          <w:rFonts w:ascii="Times New Roman" w:eastAsia="Times New Roman" w:hAnsi="Times New Roman" w:cs="Times New Roman"/>
          <w:color w:val="000000"/>
          <w:sz w:val="22"/>
          <w:szCs w:val="22"/>
        </w:rPr>
        <w:t>Hand</w:t>
      </w:r>
      <w:proofErr w:type="gramEnd"/>
      <w:r w:rsidRPr="009C7947">
        <w:rPr>
          <w:rFonts w:ascii="Times New Roman" w:eastAsia="Times New Roman" w:hAnsi="Times New Roman" w:cs="Times New Roman"/>
          <w:color w:val="000000"/>
          <w:sz w:val="22"/>
          <w:szCs w:val="22"/>
        </w:rPr>
        <w:t xml:space="preserve"> hygiene</w:t>
      </w:r>
    </w:p>
    <w:p w14:paraId="0A7C02EA" w14:textId="77777777" w:rsidR="009C7947" w:rsidRPr="009C7947" w:rsidRDefault="009C7947" w:rsidP="009C7947">
      <w:pPr>
        <w:ind w:left="360" w:hanging="360"/>
        <w:rPr>
          <w:rFonts w:ascii="Calibri" w:eastAsia="Times New Roman" w:hAnsi="Calibri" w:cs="Calibri"/>
          <w:color w:val="000000"/>
          <w:sz w:val="22"/>
          <w:szCs w:val="22"/>
        </w:rPr>
      </w:pPr>
      <w:proofErr w:type="gramStart"/>
      <w:r w:rsidRPr="009C7947">
        <w:rPr>
          <w:rFonts w:ascii="Wingdings 3" w:eastAsia="Times New Roman" w:hAnsi="Wingdings 3" w:cs="Calibri"/>
          <w:color w:val="000000"/>
          <w:sz w:val="22"/>
          <w:szCs w:val="22"/>
        </w:rPr>
        <w:t>}</w:t>
      </w:r>
      <w:r w:rsidRPr="009C7947">
        <w:rPr>
          <w:rFonts w:ascii="Times New Roman" w:eastAsia="Times New Roman" w:hAnsi="Times New Roman" w:cs="Times New Roman"/>
          <w:color w:val="000000"/>
          <w:sz w:val="14"/>
          <w:szCs w:val="14"/>
        </w:rPr>
        <w:t>  </w:t>
      </w:r>
      <w:r w:rsidRPr="009C7947">
        <w:rPr>
          <w:rFonts w:ascii="Times New Roman" w:eastAsia="Times New Roman" w:hAnsi="Times New Roman" w:cs="Times New Roman"/>
          <w:color w:val="000000"/>
          <w:sz w:val="22"/>
          <w:szCs w:val="22"/>
        </w:rPr>
        <w:t>Cough</w:t>
      </w:r>
      <w:proofErr w:type="gramEnd"/>
      <w:r w:rsidRPr="009C7947">
        <w:rPr>
          <w:rFonts w:ascii="Times New Roman" w:eastAsia="Times New Roman" w:hAnsi="Times New Roman" w:cs="Times New Roman"/>
          <w:color w:val="000000"/>
          <w:sz w:val="22"/>
          <w:szCs w:val="22"/>
        </w:rPr>
        <w:t xml:space="preserve"> etiquette</w:t>
      </w:r>
    </w:p>
    <w:p w14:paraId="52887CFC" w14:textId="77777777" w:rsidR="009C7947" w:rsidRPr="009C7947" w:rsidRDefault="009C7947" w:rsidP="009C7947">
      <w:pPr>
        <w:ind w:left="360" w:hanging="360"/>
        <w:rPr>
          <w:rFonts w:ascii="Calibri" w:eastAsia="Times New Roman" w:hAnsi="Calibri" w:cs="Calibri"/>
          <w:color w:val="000000"/>
          <w:sz w:val="22"/>
          <w:szCs w:val="22"/>
        </w:rPr>
      </w:pPr>
      <w:proofErr w:type="gramStart"/>
      <w:r w:rsidRPr="009C7947">
        <w:rPr>
          <w:rFonts w:ascii="Wingdings 3" w:eastAsia="Times New Roman" w:hAnsi="Wingdings 3" w:cs="Calibri"/>
          <w:color w:val="000000"/>
          <w:sz w:val="22"/>
          <w:szCs w:val="22"/>
        </w:rPr>
        <w:t>}</w:t>
      </w:r>
      <w:r w:rsidRPr="009C7947">
        <w:rPr>
          <w:rFonts w:ascii="Times New Roman" w:eastAsia="Times New Roman" w:hAnsi="Times New Roman" w:cs="Times New Roman"/>
          <w:color w:val="000000"/>
          <w:sz w:val="14"/>
          <w:szCs w:val="14"/>
        </w:rPr>
        <w:t>  </w:t>
      </w:r>
      <w:r w:rsidRPr="009C7947">
        <w:rPr>
          <w:rFonts w:ascii="Times New Roman" w:eastAsia="Times New Roman" w:hAnsi="Times New Roman" w:cs="Times New Roman"/>
          <w:color w:val="000000"/>
          <w:sz w:val="22"/>
          <w:szCs w:val="22"/>
        </w:rPr>
        <w:t>Surface</w:t>
      </w:r>
      <w:proofErr w:type="gramEnd"/>
      <w:r w:rsidRPr="009C7947">
        <w:rPr>
          <w:rFonts w:ascii="Times New Roman" w:eastAsia="Times New Roman" w:hAnsi="Times New Roman" w:cs="Times New Roman"/>
          <w:color w:val="000000"/>
          <w:sz w:val="22"/>
          <w:szCs w:val="22"/>
        </w:rPr>
        <w:t xml:space="preserve"> cleaning of vehicles &amp; firehouses</w:t>
      </w:r>
    </w:p>
    <w:p w14:paraId="592FAF4E" w14:textId="77777777" w:rsidR="009C7947" w:rsidRPr="009C7947" w:rsidRDefault="009C7947" w:rsidP="009C7947">
      <w:pPr>
        <w:ind w:left="360" w:hanging="360"/>
        <w:rPr>
          <w:rFonts w:ascii="Calibri" w:eastAsia="Times New Roman" w:hAnsi="Calibri" w:cs="Calibri"/>
          <w:color w:val="000000"/>
          <w:sz w:val="22"/>
          <w:szCs w:val="22"/>
        </w:rPr>
      </w:pPr>
      <w:proofErr w:type="gramStart"/>
      <w:r w:rsidRPr="009C7947">
        <w:rPr>
          <w:rFonts w:ascii="Wingdings 3" w:eastAsia="Times New Roman" w:hAnsi="Wingdings 3" w:cs="Calibri"/>
          <w:color w:val="000000"/>
          <w:sz w:val="22"/>
          <w:szCs w:val="22"/>
        </w:rPr>
        <w:t>}</w:t>
      </w:r>
      <w:r w:rsidRPr="009C7947">
        <w:rPr>
          <w:rFonts w:ascii="Times New Roman" w:eastAsia="Times New Roman" w:hAnsi="Times New Roman" w:cs="Times New Roman"/>
          <w:color w:val="000000"/>
          <w:sz w:val="14"/>
          <w:szCs w:val="14"/>
        </w:rPr>
        <w:t>  </w:t>
      </w:r>
      <w:r w:rsidRPr="009C7947">
        <w:rPr>
          <w:rFonts w:ascii="Times New Roman" w:eastAsia="Times New Roman" w:hAnsi="Times New Roman" w:cs="Times New Roman"/>
          <w:color w:val="000000"/>
          <w:sz w:val="22"/>
          <w:szCs w:val="22"/>
        </w:rPr>
        <w:t>Bunk</w:t>
      </w:r>
      <w:proofErr w:type="gramEnd"/>
      <w:r w:rsidRPr="009C7947">
        <w:rPr>
          <w:rFonts w:ascii="Times New Roman" w:eastAsia="Times New Roman" w:hAnsi="Times New Roman" w:cs="Times New Roman"/>
          <w:color w:val="000000"/>
          <w:sz w:val="22"/>
          <w:szCs w:val="22"/>
        </w:rPr>
        <w:t xml:space="preserve"> room ventilation</w:t>
      </w:r>
    </w:p>
    <w:p w14:paraId="1565226C" w14:textId="5E21D3BA" w:rsidR="009C7947" w:rsidRPr="009C7947" w:rsidRDefault="009C7947" w:rsidP="009C7947">
      <w:pPr>
        <w:ind w:left="360" w:hanging="360"/>
        <w:rPr>
          <w:rFonts w:ascii="Calibri" w:eastAsia="Times New Roman" w:hAnsi="Calibri" w:cs="Calibri"/>
          <w:color w:val="000000"/>
          <w:sz w:val="22"/>
          <w:szCs w:val="22"/>
        </w:rPr>
      </w:pPr>
      <w:proofErr w:type="gramStart"/>
      <w:r w:rsidRPr="009C7947">
        <w:rPr>
          <w:rFonts w:ascii="Wingdings 3" w:eastAsia="Times New Roman" w:hAnsi="Wingdings 3" w:cs="Calibri"/>
          <w:color w:val="000000"/>
          <w:sz w:val="22"/>
          <w:szCs w:val="22"/>
        </w:rPr>
        <w:t>}</w:t>
      </w:r>
      <w:r w:rsidRPr="009C7947">
        <w:rPr>
          <w:rFonts w:ascii="Times New Roman" w:eastAsia="Times New Roman" w:hAnsi="Times New Roman" w:cs="Times New Roman"/>
          <w:color w:val="000000"/>
          <w:sz w:val="14"/>
          <w:szCs w:val="14"/>
        </w:rPr>
        <w:t>  </w:t>
      </w:r>
      <w:r w:rsidR="00CC1522">
        <w:rPr>
          <w:rFonts w:ascii="Times New Roman" w:eastAsia="Times New Roman" w:hAnsi="Times New Roman" w:cs="Times New Roman"/>
          <w:color w:val="000000"/>
          <w:sz w:val="22"/>
          <w:szCs w:val="22"/>
        </w:rPr>
        <w:t>NO</w:t>
      </w:r>
      <w:proofErr w:type="gramEnd"/>
      <w:r w:rsidRPr="009C7947">
        <w:rPr>
          <w:rFonts w:ascii="Times New Roman" w:eastAsia="Times New Roman" w:hAnsi="Times New Roman" w:cs="Times New Roman"/>
          <w:color w:val="000000"/>
          <w:sz w:val="22"/>
          <w:szCs w:val="22"/>
        </w:rPr>
        <w:t xml:space="preserve"> blood pressure screenings</w:t>
      </w:r>
    </w:p>
    <w:p w14:paraId="63E64FF7" w14:textId="77777777" w:rsidR="009C7947" w:rsidRPr="009C7947" w:rsidRDefault="009C7947" w:rsidP="009C7947">
      <w:pPr>
        <w:ind w:left="360" w:hanging="360"/>
        <w:rPr>
          <w:rFonts w:ascii="Calibri" w:eastAsia="Times New Roman" w:hAnsi="Calibri" w:cs="Calibri"/>
          <w:color w:val="000000"/>
          <w:sz w:val="22"/>
          <w:szCs w:val="22"/>
        </w:rPr>
      </w:pPr>
      <w:proofErr w:type="gramStart"/>
      <w:r w:rsidRPr="009C7947">
        <w:rPr>
          <w:rFonts w:ascii="Wingdings 3" w:eastAsia="Times New Roman" w:hAnsi="Wingdings 3" w:cs="Calibri"/>
          <w:color w:val="000000"/>
          <w:sz w:val="22"/>
          <w:szCs w:val="22"/>
        </w:rPr>
        <w:t>}</w:t>
      </w:r>
      <w:r w:rsidRPr="009C7947">
        <w:rPr>
          <w:rFonts w:ascii="Times New Roman" w:eastAsia="Times New Roman" w:hAnsi="Times New Roman" w:cs="Times New Roman"/>
          <w:color w:val="000000"/>
          <w:sz w:val="14"/>
          <w:szCs w:val="14"/>
        </w:rPr>
        <w:t>  </w:t>
      </w:r>
      <w:r w:rsidRPr="009C7947">
        <w:rPr>
          <w:rFonts w:ascii="Times New Roman" w:eastAsia="Times New Roman" w:hAnsi="Times New Roman" w:cs="Times New Roman"/>
          <w:color w:val="000000"/>
          <w:sz w:val="22"/>
          <w:szCs w:val="22"/>
        </w:rPr>
        <w:t>Do</w:t>
      </w:r>
      <w:proofErr w:type="gramEnd"/>
      <w:r w:rsidRPr="009C7947">
        <w:rPr>
          <w:rFonts w:ascii="Times New Roman" w:eastAsia="Times New Roman" w:hAnsi="Times New Roman" w:cs="Times New Roman"/>
          <w:color w:val="000000"/>
          <w:sz w:val="22"/>
          <w:szCs w:val="22"/>
        </w:rPr>
        <w:t xml:space="preserve"> not report for duty if sick – use sick time</w:t>
      </w:r>
    </w:p>
    <w:p w14:paraId="1596A28E" w14:textId="77777777" w:rsidR="009C7947" w:rsidRPr="009C7947" w:rsidRDefault="009C7947" w:rsidP="009C7947">
      <w:pPr>
        <w:ind w:left="360" w:hanging="360"/>
        <w:rPr>
          <w:rFonts w:ascii="Calibri" w:eastAsia="Times New Roman" w:hAnsi="Calibri" w:cs="Calibri"/>
          <w:color w:val="000000"/>
          <w:sz w:val="22"/>
          <w:szCs w:val="22"/>
        </w:rPr>
      </w:pPr>
      <w:proofErr w:type="gramStart"/>
      <w:r w:rsidRPr="009C7947">
        <w:rPr>
          <w:rFonts w:ascii="Wingdings 3" w:eastAsia="Times New Roman" w:hAnsi="Wingdings 3" w:cs="Calibri"/>
          <w:color w:val="000000"/>
          <w:sz w:val="22"/>
          <w:szCs w:val="22"/>
        </w:rPr>
        <w:t>}</w:t>
      </w:r>
      <w:r w:rsidRPr="009C7947">
        <w:rPr>
          <w:rFonts w:ascii="Times New Roman" w:eastAsia="Times New Roman" w:hAnsi="Times New Roman" w:cs="Times New Roman"/>
          <w:color w:val="000000"/>
          <w:sz w:val="14"/>
          <w:szCs w:val="14"/>
        </w:rPr>
        <w:t>  </w:t>
      </w:r>
      <w:r w:rsidRPr="009C7947">
        <w:rPr>
          <w:rFonts w:ascii="Times New Roman" w:eastAsia="Times New Roman" w:hAnsi="Times New Roman" w:cs="Times New Roman"/>
          <w:color w:val="000000"/>
          <w:sz w:val="22"/>
          <w:szCs w:val="22"/>
        </w:rPr>
        <w:t>Maintain</w:t>
      </w:r>
      <w:proofErr w:type="gramEnd"/>
      <w:r w:rsidRPr="009C7947">
        <w:rPr>
          <w:rFonts w:ascii="Times New Roman" w:eastAsia="Times New Roman" w:hAnsi="Times New Roman" w:cs="Times New Roman"/>
          <w:color w:val="000000"/>
          <w:sz w:val="22"/>
          <w:szCs w:val="22"/>
        </w:rPr>
        <w:t xml:space="preserve"> social distancing - No pub ed or station visitor groups</w:t>
      </w:r>
    </w:p>
    <w:p w14:paraId="4EE6E3AC" w14:textId="56D1BC45" w:rsidR="009C7947" w:rsidRDefault="009C7947" w:rsidP="009C7947">
      <w:pPr>
        <w:ind w:left="360" w:hanging="360"/>
        <w:rPr>
          <w:rFonts w:ascii="Times New Roman" w:eastAsia="Times New Roman" w:hAnsi="Times New Roman" w:cs="Times New Roman"/>
          <w:color w:val="000000"/>
          <w:sz w:val="22"/>
          <w:szCs w:val="22"/>
        </w:rPr>
      </w:pPr>
      <w:proofErr w:type="gramStart"/>
      <w:r w:rsidRPr="009C7947">
        <w:rPr>
          <w:rFonts w:ascii="Wingdings 3" w:eastAsia="Times New Roman" w:hAnsi="Wingdings 3" w:cs="Calibri"/>
          <w:color w:val="000000"/>
          <w:sz w:val="22"/>
          <w:szCs w:val="22"/>
        </w:rPr>
        <w:t>}</w:t>
      </w:r>
      <w:r w:rsidRPr="009C7947">
        <w:rPr>
          <w:rFonts w:ascii="Times New Roman" w:eastAsia="Times New Roman" w:hAnsi="Times New Roman" w:cs="Times New Roman"/>
          <w:color w:val="000000"/>
          <w:sz w:val="14"/>
          <w:szCs w:val="14"/>
        </w:rPr>
        <w:t>  </w:t>
      </w:r>
      <w:r w:rsidRPr="009C7947">
        <w:rPr>
          <w:rFonts w:ascii="Times New Roman" w:eastAsia="Times New Roman" w:hAnsi="Times New Roman" w:cs="Times New Roman"/>
          <w:color w:val="000000"/>
          <w:sz w:val="22"/>
          <w:szCs w:val="22"/>
        </w:rPr>
        <w:t>Daily</w:t>
      </w:r>
      <w:proofErr w:type="gramEnd"/>
      <w:r w:rsidRPr="009C7947">
        <w:rPr>
          <w:rFonts w:ascii="Times New Roman" w:eastAsia="Times New Roman" w:hAnsi="Times New Roman" w:cs="Times New Roman"/>
          <w:color w:val="000000"/>
          <w:sz w:val="22"/>
          <w:szCs w:val="22"/>
        </w:rPr>
        <w:t xml:space="preserve"> illness assessments by BC</w:t>
      </w:r>
    </w:p>
    <w:p w14:paraId="5D77F2A1" w14:textId="5DA3EA8B" w:rsidR="00984F49" w:rsidRDefault="00984F49" w:rsidP="00645094">
      <w:pPr>
        <w:rPr>
          <w:rFonts w:ascii="Times New Roman" w:eastAsia="Times New Roman" w:hAnsi="Times New Roman" w:cs="Times New Roman"/>
          <w:color w:val="000000"/>
          <w:sz w:val="22"/>
          <w:szCs w:val="22"/>
        </w:rPr>
      </w:pPr>
    </w:p>
    <w:p w14:paraId="7469D173" w14:textId="5FC103A6" w:rsidR="00984F49" w:rsidRPr="00984F49" w:rsidRDefault="00984F49" w:rsidP="009C7947">
      <w:pPr>
        <w:ind w:left="360" w:hanging="360"/>
        <w:rPr>
          <w:rFonts w:ascii="Times New Roman" w:eastAsia="Times New Roman" w:hAnsi="Times New Roman" w:cs="Times New Roman"/>
          <w:b/>
          <w:bCs/>
          <w:color w:val="000000" w:themeColor="text1"/>
          <w:sz w:val="22"/>
          <w:szCs w:val="22"/>
        </w:rPr>
      </w:pPr>
      <w:r w:rsidRPr="00984F49">
        <w:rPr>
          <w:rFonts w:ascii="Times New Roman" w:eastAsia="Times New Roman" w:hAnsi="Times New Roman" w:cs="Times New Roman"/>
          <w:b/>
          <w:bCs/>
          <w:color w:val="000000" w:themeColor="text1"/>
          <w:sz w:val="22"/>
          <w:szCs w:val="22"/>
        </w:rPr>
        <w:t>Apparatus Designation for COVID – 19 Suspected Cases:</w:t>
      </w:r>
    </w:p>
    <w:p w14:paraId="0AB5D9B0" w14:textId="49F718AA" w:rsidR="00984F49" w:rsidRDefault="00984F49" w:rsidP="009C7947">
      <w:pPr>
        <w:ind w:left="360" w:hanging="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AMB 1214</w:t>
      </w:r>
    </w:p>
    <w:p w14:paraId="7AF14F1D" w14:textId="4D4AC1A6" w:rsidR="009C7947" w:rsidRPr="009C7947" w:rsidRDefault="009C7947" w:rsidP="009C7947">
      <w:pPr>
        <w:rPr>
          <w:rFonts w:ascii="Calibri" w:eastAsia="Times New Roman" w:hAnsi="Calibri" w:cs="Calibri"/>
          <w:color w:val="000000"/>
          <w:sz w:val="22"/>
          <w:szCs w:val="22"/>
        </w:rPr>
      </w:pPr>
    </w:p>
    <w:p w14:paraId="1674FC74" w14:textId="53D41353" w:rsidR="009C7947" w:rsidRPr="009C7947" w:rsidRDefault="009C7947" w:rsidP="009C7947">
      <w:pPr>
        <w:jc w:val="both"/>
        <w:rPr>
          <w:rFonts w:ascii="Calibri" w:eastAsia="Times New Roman" w:hAnsi="Calibri" w:cs="Calibri"/>
          <w:color w:val="000000"/>
          <w:sz w:val="22"/>
          <w:szCs w:val="22"/>
        </w:rPr>
      </w:pPr>
      <w:r>
        <w:rPr>
          <w:rFonts w:ascii="Times New Roman" w:eastAsia="Times New Roman" w:hAnsi="Times New Roman" w:cs="Times New Roman"/>
          <w:b/>
          <w:bCs/>
          <w:color w:val="000000"/>
          <w:sz w:val="22"/>
          <w:szCs w:val="22"/>
        </w:rPr>
        <w:t>BSFD</w:t>
      </w:r>
      <w:r w:rsidRPr="009C7947">
        <w:rPr>
          <w:rFonts w:ascii="Times New Roman" w:eastAsia="Times New Roman" w:hAnsi="Times New Roman" w:cs="Times New Roman"/>
          <w:b/>
          <w:bCs/>
          <w:color w:val="000000"/>
          <w:sz w:val="22"/>
          <w:szCs w:val="22"/>
        </w:rPr>
        <w:t xml:space="preserve"> Stock not on vehicles</w:t>
      </w:r>
    </w:p>
    <w:p w14:paraId="2105BDCB" w14:textId="77777777" w:rsidR="009C7947" w:rsidRPr="00984F49" w:rsidRDefault="009C7947" w:rsidP="009C7947">
      <w:pPr>
        <w:jc w:val="both"/>
        <w:rPr>
          <w:rFonts w:ascii="Calibri" w:eastAsia="Times New Roman" w:hAnsi="Calibri" w:cs="Calibri"/>
          <w:color w:val="000000" w:themeColor="text1"/>
          <w:sz w:val="22"/>
          <w:szCs w:val="22"/>
        </w:rPr>
      </w:pPr>
      <w:r w:rsidRPr="00984F49">
        <w:rPr>
          <w:rFonts w:ascii="Times New Roman" w:eastAsia="Times New Roman" w:hAnsi="Times New Roman" w:cs="Times New Roman"/>
          <w:i/>
          <w:iCs/>
          <w:color w:val="000000" w:themeColor="text1"/>
          <w:sz w:val="22"/>
          <w:szCs w:val="22"/>
        </w:rPr>
        <w:t>All vehicles fully stocked</w:t>
      </w:r>
    </w:p>
    <w:p w14:paraId="0CE42967" w14:textId="77777777" w:rsidR="000433F8" w:rsidRDefault="000433F8" w:rsidP="009C7947">
      <w:pPr>
        <w:rPr>
          <w:rFonts w:ascii="Times New Roman" w:eastAsia="Times New Roman" w:hAnsi="Times New Roman" w:cs="Times New Roman"/>
          <w:color w:val="000000"/>
          <w:sz w:val="22"/>
          <w:szCs w:val="22"/>
        </w:rPr>
      </w:pPr>
    </w:p>
    <w:p w14:paraId="4994D119" w14:textId="77777777" w:rsidR="000433F8" w:rsidRDefault="000433F8" w:rsidP="009C7947">
      <w:pPr>
        <w:rPr>
          <w:rFonts w:ascii="Times New Roman" w:eastAsia="Times New Roman" w:hAnsi="Times New Roman" w:cs="Times New Roman"/>
          <w:color w:val="000000"/>
          <w:sz w:val="22"/>
          <w:szCs w:val="22"/>
        </w:rPr>
      </w:pPr>
    </w:p>
    <w:p w14:paraId="780C7600" w14:textId="77777777" w:rsidR="000433F8" w:rsidRDefault="000433F8" w:rsidP="009C7947">
      <w:pPr>
        <w:rPr>
          <w:rFonts w:ascii="Times New Roman" w:eastAsia="Times New Roman" w:hAnsi="Times New Roman" w:cs="Times New Roman"/>
          <w:color w:val="000000"/>
          <w:sz w:val="22"/>
          <w:szCs w:val="22"/>
        </w:rPr>
      </w:pPr>
    </w:p>
    <w:p w14:paraId="073653FA" w14:textId="6D267968" w:rsidR="009C7947" w:rsidRPr="009C7947" w:rsidRDefault="009C7947" w:rsidP="009C7947">
      <w:pPr>
        <w:rPr>
          <w:rFonts w:ascii="Calibri" w:eastAsia="Times New Roman" w:hAnsi="Calibri" w:cs="Calibri"/>
          <w:color w:val="000000"/>
          <w:sz w:val="22"/>
          <w:szCs w:val="22"/>
        </w:rPr>
      </w:pPr>
      <w:r w:rsidRPr="009C7947">
        <w:rPr>
          <w:rFonts w:ascii="Times New Roman" w:eastAsia="Times New Roman" w:hAnsi="Times New Roman" w:cs="Times New Roman"/>
          <w:color w:val="000000"/>
          <w:sz w:val="22"/>
          <w:szCs w:val="22"/>
        </w:rPr>
        <w:t> </w:t>
      </w:r>
    </w:p>
    <w:p w14:paraId="4A404A8D" w14:textId="0B96D989" w:rsidR="009C7947" w:rsidRPr="009C7947" w:rsidRDefault="009C7947" w:rsidP="009C7947">
      <w:pPr>
        <w:rPr>
          <w:rFonts w:ascii="Calibri" w:eastAsia="Times New Roman" w:hAnsi="Calibri" w:cs="Calibri"/>
          <w:color w:val="000000"/>
          <w:sz w:val="22"/>
          <w:szCs w:val="22"/>
        </w:rPr>
      </w:pPr>
      <w:r w:rsidRPr="009C7947">
        <w:rPr>
          <w:rFonts w:ascii="Times New Roman" w:eastAsia="Times New Roman" w:hAnsi="Times New Roman" w:cs="Times New Roman"/>
          <w:b/>
          <w:bCs/>
          <w:color w:val="000000"/>
          <w:sz w:val="22"/>
          <w:szCs w:val="22"/>
        </w:rPr>
        <w:t xml:space="preserve">Applicable </w:t>
      </w:r>
      <w:r>
        <w:rPr>
          <w:rFonts w:ascii="Times New Roman" w:eastAsia="Times New Roman" w:hAnsi="Times New Roman" w:cs="Times New Roman"/>
          <w:b/>
          <w:bCs/>
          <w:color w:val="000000"/>
          <w:sz w:val="22"/>
          <w:szCs w:val="22"/>
        </w:rPr>
        <w:t>BSFD</w:t>
      </w:r>
      <w:r w:rsidRPr="009C7947">
        <w:rPr>
          <w:rFonts w:ascii="Times New Roman" w:eastAsia="Times New Roman" w:hAnsi="Times New Roman" w:cs="Times New Roman"/>
          <w:b/>
          <w:bCs/>
          <w:color w:val="000000"/>
          <w:sz w:val="22"/>
          <w:szCs w:val="22"/>
        </w:rPr>
        <w:t xml:space="preserve"> </w:t>
      </w:r>
      <w:r w:rsidR="00B35226">
        <w:rPr>
          <w:rFonts w:ascii="Times New Roman" w:eastAsia="Times New Roman" w:hAnsi="Times New Roman" w:cs="Times New Roman"/>
          <w:b/>
          <w:bCs/>
          <w:color w:val="000000"/>
          <w:sz w:val="22"/>
          <w:szCs w:val="22"/>
        </w:rPr>
        <w:t>Policies/Procedures</w:t>
      </w:r>
      <w:r w:rsidRPr="009C7947">
        <w:rPr>
          <w:rFonts w:ascii="Times New Roman" w:eastAsia="Times New Roman" w:hAnsi="Times New Roman" w:cs="Times New Roman"/>
          <w:b/>
          <w:bCs/>
          <w:color w:val="000000"/>
          <w:sz w:val="22"/>
          <w:szCs w:val="22"/>
        </w:rPr>
        <w:t>:</w:t>
      </w:r>
    </w:p>
    <w:tbl>
      <w:tblPr>
        <w:tblW w:w="4315" w:type="dxa"/>
        <w:tblCellMar>
          <w:left w:w="0" w:type="dxa"/>
          <w:right w:w="0" w:type="dxa"/>
        </w:tblCellMar>
        <w:tblLook w:val="04A0" w:firstRow="1" w:lastRow="0" w:firstColumn="1" w:lastColumn="0" w:noHBand="0" w:noVBand="1"/>
      </w:tblPr>
      <w:tblGrid>
        <w:gridCol w:w="2335"/>
        <w:gridCol w:w="1980"/>
      </w:tblGrid>
      <w:tr w:rsidR="009C7947" w:rsidRPr="009C7947" w14:paraId="71C1FFD5" w14:textId="77777777" w:rsidTr="009C7947">
        <w:tc>
          <w:tcPr>
            <w:tcW w:w="2335"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1F78EDEC" w14:textId="181B8A53" w:rsidR="009C7947" w:rsidRPr="009C7947" w:rsidRDefault="009C7947" w:rsidP="009C7947">
            <w:pPr>
              <w:rPr>
                <w:rFonts w:ascii="Calibri" w:eastAsia="Times New Roman" w:hAnsi="Calibri" w:cs="Calibri"/>
                <w:sz w:val="22"/>
                <w:szCs w:val="22"/>
              </w:rPr>
            </w:pPr>
            <w:r w:rsidRPr="009C7947">
              <w:rPr>
                <w:rFonts w:ascii="Times New Roman" w:eastAsia="Times New Roman" w:hAnsi="Times New Roman" w:cs="Times New Roman"/>
                <w:spacing w:val="-3"/>
                <w:sz w:val="22"/>
                <w:szCs w:val="22"/>
              </w:rPr>
              <w:t xml:space="preserve"> </w:t>
            </w:r>
            <w:r w:rsidR="00F92268">
              <w:rPr>
                <w:rFonts w:ascii="Times New Roman" w:eastAsia="Times New Roman" w:hAnsi="Times New Roman" w:cs="Times New Roman"/>
                <w:spacing w:val="-3"/>
                <w:sz w:val="22"/>
                <w:szCs w:val="22"/>
              </w:rPr>
              <w:t>914 Personal Protective Equipment</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4C4362" w14:textId="52C473AA" w:rsidR="009C7947" w:rsidRPr="009C7947" w:rsidRDefault="00F92268" w:rsidP="009C7947">
            <w:pPr>
              <w:jc w:val="center"/>
              <w:rPr>
                <w:rFonts w:ascii="Calibri" w:eastAsia="Times New Roman" w:hAnsi="Calibri" w:cs="Calibri"/>
                <w:sz w:val="22"/>
                <w:szCs w:val="22"/>
              </w:rPr>
            </w:pPr>
            <w:r>
              <w:rPr>
                <w:rFonts w:ascii="Times New Roman" w:eastAsia="Times New Roman" w:hAnsi="Times New Roman" w:cs="Times New Roman"/>
                <w:spacing w:val="-3"/>
                <w:sz w:val="22"/>
                <w:szCs w:val="22"/>
              </w:rPr>
              <w:t>Fully</w:t>
            </w:r>
            <w:r w:rsidR="00CC1522">
              <w:rPr>
                <w:rFonts w:ascii="Times New Roman" w:eastAsia="Times New Roman" w:hAnsi="Times New Roman" w:cs="Times New Roman"/>
                <w:spacing w:val="-3"/>
                <w:sz w:val="22"/>
                <w:szCs w:val="22"/>
              </w:rPr>
              <w:t xml:space="preserve"> </w:t>
            </w:r>
            <w:r w:rsidR="009C7947" w:rsidRPr="009C7947">
              <w:rPr>
                <w:rFonts w:ascii="Times New Roman" w:eastAsia="Times New Roman" w:hAnsi="Times New Roman" w:cs="Times New Roman"/>
                <w:spacing w:val="-3"/>
                <w:sz w:val="22"/>
                <w:szCs w:val="22"/>
              </w:rPr>
              <w:t>implemented</w:t>
            </w:r>
          </w:p>
        </w:tc>
      </w:tr>
      <w:tr w:rsidR="009C7947" w:rsidRPr="009C7947" w14:paraId="11E8DE6C" w14:textId="77777777" w:rsidTr="009C7947">
        <w:tc>
          <w:tcPr>
            <w:tcW w:w="2335" w:type="dxa"/>
            <w:tcBorders>
              <w:top w:val="nil"/>
              <w:left w:val="single" w:sz="8" w:space="0" w:color="auto"/>
              <w:bottom w:val="single" w:sz="8" w:space="0" w:color="auto"/>
              <w:right w:val="nil"/>
            </w:tcBorders>
            <w:tcMar>
              <w:top w:w="0" w:type="dxa"/>
              <w:left w:w="108" w:type="dxa"/>
              <w:bottom w:w="0" w:type="dxa"/>
              <w:right w:w="108" w:type="dxa"/>
            </w:tcMar>
            <w:hideMark/>
          </w:tcPr>
          <w:p w14:paraId="3A808AB0" w14:textId="3AF67E6E" w:rsidR="009C7947" w:rsidRPr="009C7947" w:rsidRDefault="00F92268" w:rsidP="009C7947">
            <w:pPr>
              <w:rPr>
                <w:rFonts w:ascii="Calibri" w:eastAsia="Times New Roman" w:hAnsi="Calibri" w:cs="Calibri"/>
                <w:sz w:val="22"/>
                <w:szCs w:val="22"/>
              </w:rPr>
            </w:pPr>
            <w:r>
              <w:rPr>
                <w:rFonts w:ascii="Times New Roman" w:eastAsia="Times New Roman" w:hAnsi="Times New Roman" w:cs="Times New Roman"/>
                <w:color w:val="000000"/>
                <w:spacing w:val="-2"/>
                <w:sz w:val="22"/>
                <w:szCs w:val="22"/>
              </w:rPr>
              <w:t>918</w:t>
            </w:r>
            <w:r w:rsidR="009C7947" w:rsidRPr="009C7947">
              <w:rPr>
                <w:rFonts w:ascii="Times New Roman" w:eastAsia="Times New Roman" w:hAnsi="Times New Roman" w:cs="Times New Roman"/>
                <w:color w:val="000000"/>
                <w:spacing w:val="-2"/>
                <w:sz w:val="22"/>
                <w:szCs w:val="22"/>
              </w:rPr>
              <w:t xml:space="preserve"> Exposure Control Plan/Infection Control</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54299" w14:textId="4F88273C" w:rsidR="009C7947" w:rsidRPr="009C7947" w:rsidRDefault="00F92268" w:rsidP="009C7947">
            <w:pPr>
              <w:jc w:val="center"/>
              <w:rPr>
                <w:rFonts w:ascii="Calibri" w:eastAsia="Times New Roman" w:hAnsi="Calibri" w:cs="Calibri"/>
                <w:sz w:val="22"/>
                <w:szCs w:val="22"/>
              </w:rPr>
            </w:pPr>
            <w:r>
              <w:rPr>
                <w:rFonts w:ascii="Times New Roman" w:eastAsia="Times New Roman" w:hAnsi="Times New Roman" w:cs="Times New Roman"/>
                <w:color w:val="000000"/>
                <w:spacing w:val="-2"/>
                <w:sz w:val="22"/>
                <w:szCs w:val="22"/>
              </w:rPr>
              <w:t>In Progress</w:t>
            </w:r>
          </w:p>
        </w:tc>
      </w:tr>
      <w:tr w:rsidR="009C7947" w:rsidRPr="009C7947" w14:paraId="5BC374F6" w14:textId="77777777" w:rsidTr="009C7947">
        <w:tc>
          <w:tcPr>
            <w:tcW w:w="2335" w:type="dxa"/>
            <w:tcBorders>
              <w:top w:val="nil"/>
              <w:left w:val="single" w:sz="8" w:space="0" w:color="auto"/>
              <w:bottom w:val="single" w:sz="8" w:space="0" w:color="auto"/>
              <w:right w:val="nil"/>
            </w:tcBorders>
            <w:tcMar>
              <w:top w:w="0" w:type="dxa"/>
              <w:left w:w="108" w:type="dxa"/>
              <w:bottom w:w="0" w:type="dxa"/>
              <w:right w:w="108" w:type="dxa"/>
            </w:tcMar>
            <w:hideMark/>
          </w:tcPr>
          <w:p w14:paraId="2DA98C02" w14:textId="5822ADEB" w:rsidR="009C7947" w:rsidRPr="009C7947" w:rsidRDefault="009C7947" w:rsidP="009C7947">
            <w:pPr>
              <w:rPr>
                <w:rFonts w:ascii="Calibri" w:eastAsia="Times New Roman" w:hAnsi="Calibri" w:cs="Calibri"/>
                <w:sz w:val="22"/>
                <w:szCs w:val="22"/>
              </w:rPr>
            </w:pPr>
            <w:r w:rsidRPr="009C7947">
              <w:rPr>
                <w:rFonts w:ascii="Times New Roman" w:eastAsia="Times New Roman" w:hAnsi="Times New Roman" w:cs="Times New Roman"/>
                <w:color w:val="000000"/>
                <w:spacing w:val="-2"/>
                <w:sz w:val="22"/>
                <w:szCs w:val="22"/>
              </w:rPr>
              <w:t> </w:t>
            </w:r>
            <w:r w:rsidRPr="009C7947">
              <w:rPr>
                <w:rFonts w:ascii="Times New Roman" w:eastAsia="Times New Roman" w:hAnsi="Times New Roman" w:cs="Times New Roman"/>
                <w:sz w:val="22"/>
                <w:szCs w:val="22"/>
              </w:rPr>
              <w:t>Ebola and Infectious Disease Response Plan</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CFA19" w14:textId="77777777" w:rsidR="009C7947" w:rsidRPr="009C7947" w:rsidRDefault="009C7947" w:rsidP="009C7947">
            <w:pPr>
              <w:jc w:val="center"/>
              <w:rPr>
                <w:rFonts w:ascii="Calibri" w:eastAsia="Times New Roman" w:hAnsi="Calibri" w:cs="Calibri"/>
                <w:sz w:val="22"/>
                <w:szCs w:val="22"/>
              </w:rPr>
            </w:pPr>
            <w:r w:rsidRPr="009C7947">
              <w:rPr>
                <w:rFonts w:ascii="Times New Roman" w:eastAsia="Times New Roman" w:hAnsi="Times New Roman" w:cs="Times New Roman"/>
                <w:color w:val="000000"/>
                <w:spacing w:val="-2"/>
                <w:sz w:val="22"/>
                <w:szCs w:val="22"/>
              </w:rPr>
              <w:t>Not implemented</w:t>
            </w:r>
          </w:p>
        </w:tc>
      </w:tr>
      <w:tr w:rsidR="009C7947" w:rsidRPr="009C7947" w14:paraId="36FCAD75" w14:textId="77777777" w:rsidTr="009C7947">
        <w:tc>
          <w:tcPr>
            <w:tcW w:w="2335" w:type="dxa"/>
            <w:tcBorders>
              <w:top w:val="nil"/>
              <w:left w:val="single" w:sz="8" w:space="0" w:color="auto"/>
              <w:bottom w:val="single" w:sz="8" w:space="0" w:color="auto"/>
              <w:right w:val="nil"/>
            </w:tcBorders>
            <w:tcMar>
              <w:top w:w="0" w:type="dxa"/>
              <w:left w:w="108" w:type="dxa"/>
              <w:bottom w:w="0" w:type="dxa"/>
              <w:right w:w="108" w:type="dxa"/>
            </w:tcMar>
            <w:hideMark/>
          </w:tcPr>
          <w:p w14:paraId="746AE013" w14:textId="3BE7EF97" w:rsidR="009C7947" w:rsidRPr="009C7947" w:rsidRDefault="00F92268" w:rsidP="009C7947">
            <w:pPr>
              <w:rPr>
                <w:rFonts w:ascii="Calibri" w:eastAsia="Times New Roman" w:hAnsi="Calibri" w:cs="Calibri"/>
                <w:sz w:val="22"/>
                <w:szCs w:val="22"/>
              </w:rPr>
            </w:pPr>
            <w:r w:rsidRPr="005B2782">
              <w:rPr>
                <w:rFonts w:ascii="Times New Roman" w:eastAsia="Times New Roman" w:hAnsi="Times New Roman" w:cs="Times New Roman"/>
                <w:color w:val="000000" w:themeColor="text1"/>
                <w:sz w:val="22"/>
                <w:szCs w:val="22"/>
              </w:rPr>
              <w:t>917</w:t>
            </w:r>
            <w:r w:rsidR="009C7947" w:rsidRPr="005B2782">
              <w:rPr>
                <w:rFonts w:ascii="Times New Roman" w:eastAsia="Times New Roman" w:hAnsi="Times New Roman" w:cs="Times New Roman"/>
                <w:color w:val="000000" w:themeColor="text1"/>
                <w:sz w:val="22"/>
                <w:szCs w:val="22"/>
              </w:rPr>
              <w:t xml:space="preserve">, EMS </w:t>
            </w:r>
            <w:r w:rsidR="00984F49" w:rsidRPr="005B2782">
              <w:rPr>
                <w:rFonts w:ascii="Times New Roman" w:eastAsia="Times New Roman" w:hAnsi="Times New Roman" w:cs="Times New Roman"/>
                <w:color w:val="000000" w:themeColor="text1"/>
                <w:sz w:val="22"/>
                <w:szCs w:val="22"/>
              </w:rPr>
              <w:t>Infectious Disease Pandemic</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32985" w14:textId="77777777" w:rsidR="009C7947" w:rsidRPr="009C7947" w:rsidRDefault="009C7947" w:rsidP="009C7947">
            <w:pPr>
              <w:jc w:val="center"/>
              <w:rPr>
                <w:rFonts w:ascii="Calibri" w:eastAsia="Times New Roman" w:hAnsi="Calibri" w:cs="Calibri"/>
                <w:sz w:val="22"/>
                <w:szCs w:val="22"/>
              </w:rPr>
            </w:pPr>
            <w:r w:rsidRPr="009C7947">
              <w:rPr>
                <w:rFonts w:ascii="Times New Roman" w:eastAsia="Times New Roman" w:hAnsi="Times New Roman" w:cs="Times New Roman"/>
                <w:color w:val="000000"/>
                <w:sz w:val="22"/>
                <w:szCs w:val="22"/>
              </w:rPr>
              <w:t>At Level 3</w:t>
            </w:r>
          </w:p>
        </w:tc>
      </w:tr>
    </w:tbl>
    <w:p w14:paraId="4CF97937" w14:textId="7C39B7BD" w:rsidR="005B2782" w:rsidRPr="00645094" w:rsidRDefault="009C7947" w:rsidP="00645094">
      <w:pPr>
        <w:jc w:val="both"/>
        <w:rPr>
          <w:rFonts w:ascii="Calibri" w:eastAsia="Times New Roman" w:hAnsi="Calibri" w:cs="Calibri"/>
          <w:color w:val="000000"/>
          <w:sz w:val="22"/>
          <w:szCs w:val="22"/>
        </w:rPr>
      </w:pPr>
      <w:r w:rsidRPr="009C7947">
        <w:rPr>
          <w:rFonts w:ascii="Times New Roman" w:eastAsia="Times New Roman" w:hAnsi="Times New Roman" w:cs="Times New Roman"/>
          <w:color w:val="000000"/>
          <w:sz w:val="22"/>
          <w:szCs w:val="22"/>
        </w:rPr>
        <w:t> </w:t>
      </w:r>
    </w:p>
    <w:p w14:paraId="684D7F8D" w14:textId="77777777" w:rsidR="005B2782" w:rsidRDefault="005B2782" w:rsidP="009C7947">
      <w:pPr>
        <w:rPr>
          <w:rFonts w:ascii="Times New Roman" w:eastAsia="Times New Roman" w:hAnsi="Times New Roman" w:cs="Times New Roman"/>
          <w:b/>
          <w:bCs/>
          <w:color w:val="000000"/>
          <w:sz w:val="22"/>
          <w:szCs w:val="22"/>
        </w:rPr>
      </w:pPr>
    </w:p>
    <w:p w14:paraId="4000B0D8" w14:textId="5D4983AE" w:rsidR="009C7947" w:rsidRPr="009C7947" w:rsidRDefault="00F92268" w:rsidP="009C7947">
      <w:pPr>
        <w:rPr>
          <w:rFonts w:ascii="Calibri" w:eastAsia="Times New Roman" w:hAnsi="Calibri" w:cs="Calibri"/>
          <w:color w:val="000000"/>
          <w:sz w:val="22"/>
          <w:szCs w:val="22"/>
        </w:rPr>
      </w:pPr>
      <w:r>
        <w:rPr>
          <w:rFonts w:ascii="Times New Roman" w:eastAsia="Times New Roman" w:hAnsi="Times New Roman" w:cs="Times New Roman"/>
          <w:b/>
          <w:bCs/>
          <w:color w:val="000000"/>
          <w:sz w:val="22"/>
          <w:szCs w:val="22"/>
        </w:rPr>
        <w:t>BSFD</w:t>
      </w:r>
      <w:r w:rsidR="009C7947" w:rsidRPr="009C7947">
        <w:rPr>
          <w:rFonts w:ascii="Times New Roman" w:eastAsia="Times New Roman" w:hAnsi="Times New Roman" w:cs="Times New Roman"/>
          <w:b/>
          <w:bCs/>
          <w:color w:val="000000"/>
          <w:sz w:val="22"/>
          <w:szCs w:val="22"/>
        </w:rPr>
        <w:t xml:space="preserve"> Community </w:t>
      </w:r>
    </w:p>
    <w:tbl>
      <w:tblPr>
        <w:tblW w:w="0" w:type="auto"/>
        <w:tblCellMar>
          <w:left w:w="0" w:type="dxa"/>
          <w:right w:w="0" w:type="dxa"/>
        </w:tblCellMar>
        <w:tblLook w:val="04A0" w:firstRow="1" w:lastRow="0" w:firstColumn="1" w:lastColumn="0" w:noHBand="0" w:noVBand="1"/>
      </w:tblPr>
      <w:tblGrid>
        <w:gridCol w:w="2245"/>
        <w:gridCol w:w="2065"/>
      </w:tblGrid>
      <w:tr w:rsidR="009C7947" w:rsidRPr="009C7947" w14:paraId="4F3AAEBC" w14:textId="77777777" w:rsidTr="009C7947">
        <w:tc>
          <w:tcPr>
            <w:tcW w:w="2245" w:type="dxa"/>
            <w:tcBorders>
              <w:top w:val="single" w:sz="8" w:space="0" w:color="auto"/>
              <w:left w:val="single" w:sz="8" w:space="0" w:color="auto"/>
              <w:bottom w:val="nil"/>
              <w:right w:val="nil"/>
            </w:tcBorders>
            <w:tcMar>
              <w:top w:w="0" w:type="dxa"/>
              <w:left w:w="108" w:type="dxa"/>
              <w:bottom w:w="0" w:type="dxa"/>
              <w:right w:w="108" w:type="dxa"/>
            </w:tcMar>
            <w:hideMark/>
          </w:tcPr>
          <w:p w14:paraId="758D1E31" w14:textId="38713D56" w:rsidR="009C7947" w:rsidRPr="009C7947" w:rsidRDefault="00F92268" w:rsidP="009C7947">
            <w:pPr>
              <w:jc w:val="right"/>
              <w:rPr>
                <w:rFonts w:ascii="Calibri" w:eastAsia="Times New Roman" w:hAnsi="Calibri" w:cs="Calibri"/>
                <w:sz w:val="22"/>
                <w:szCs w:val="22"/>
              </w:rPr>
            </w:pPr>
            <w:r>
              <w:rPr>
                <w:rFonts w:ascii="Times New Roman" w:eastAsia="Times New Roman" w:hAnsi="Times New Roman" w:cs="Times New Roman"/>
                <w:color w:val="000000"/>
                <w:sz w:val="22"/>
                <w:szCs w:val="22"/>
              </w:rPr>
              <w:t>Big Sky Resort</w:t>
            </w:r>
          </w:p>
        </w:tc>
        <w:tc>
          <w:tcPr>
            <w:tcW w:w="2065" w:type="dxa"/>
            <w:tcBorders>
              <w:top w:val="single" w:sz="8" w:space="0" w:color="auto"/>
              <w:left w:val="nil"/>
              <w:bottom w:val="nil"/>
              <w:right w:val="single" w:sz="8" w:space="0" w:color="auto"/>
            </w:tcBorders>
            <w:tcMar>
              <w:top w:w="0" w:type="dxa"/>
              <w:left w:w="108" w:type="dxa"/>
              <w:bottom w:w="0" w:type="dxa"/>
              <w:right w:w="108" w:type="dxa"/>
            </w:tcMar>
            <w:hideMark/>
          </w:tcPr>
          <w:p w14:paraId="41CC21D5" w14:textId="45AB0440" w:rsidR="009C7947" w:rsidRPr="009C7947" w:rsidRDefault="00F92268" w:rsidP="009C7947">
            <w:pPr>
              <w:rPr>
                <w:rFonts w:ascii="Calibri" w:eastAsia="Times New Roman" w:hAnsi="Calibri" w:cs="Calibri"/>
                <w:sz w:val="22"/>
                <w:szCs w:val="22"/>
              </w:rPr>
            </w:pPr>
            <w:r>
              <w:rPr>
                <w:rFonts w:ascii="Times New Roman" w:eastAsia="Times New Roman" w:hAnsi="Times New Roman" w:cs="Times New Roman"/>
                <w:color w:val="000000"/>
                <w:sz w:val="22"/>
                <w:szCs w:val="22"/>
              </w:rPr>
              <w:t>Closed</w:t>
            </w:r>
          </w:p>
        </w:tc>
      </w:tr>
      <w:tr w:rsidR="009C7947" w:rsidRPr="009C7947" w14:paraId="24B551FA" w14:textId="77777777" w:rsidTr="009C7947">
        <w:tc>
          <w:tcPr>
            <w:tcW w:w="2245" w:type="dxa"/>
            <w:tcBorders>
              <w:top w:val="nil"/>
              <w:left w:val="single" w:sz="8" w:space="0" w:color="auto"/>
              <w:bottom w:val="nil"/>
              <w:right w:val="nil"/>
            </w:tcBorders>
            <w:tcMar>
              <w:top w:w="0" w:type="dxa"/>
              <w:left w:w="108" w:type="dxa"/>
              <w:bottom w:w="0" w:type="dxa"/>
              <w:right w:w="108" w:type="dxa"/>
            </w:tcMar>
            <w:hideMark/>
          </w:tcPr>
          <w:p w14:paraId="194E51A5" w14:textId="7495ADE5" w:rsidR="009C7947" w:rsidRPr="009C7947" w:rsidRDefault="00F92268" w:rsidP="009C7947">
            <w:pPr>
              <w:jc w:val="right"/>
              <w:rPr>
                <w:rFonts w:ascii="Calibri" w:eastAsia="Times New Roman" w:hAnsi="Calibri" w:cs="Calibri"/>
                <w:sz w:val="22"/>
                <w:szCs w:val="22"/>
              </w:rPr>
            </w:pPr>
            <w:r>
              <w:rPr>
                <w:rFonts w:ascii="Times New Roman" w:eastAsia="Times New Roman" w:hAnsi="Times New Roman" w:cs="Times New Roman"/>
                <w:color w:val="000000"/>
                <w:sz w:val="22"/>
                <w:szCs w:val="22"/>
              </w:rPr>
              <w:t>Spanish Peaks</w:t>
            </w:r>
            <w:r w:rsidR="009C7947" w:rsidRPr="009C7947">
              <w:rPr>
                <w:rFonts w:ascii="Times New Roman" w:eastAsia="Times New Roman" w:hAnsi="Times New Roman" w:cs="Times New Roman"/>
                <w:color w:val="000000"/>
                <w:sz w:val="22"/>
                <w:szCs w:val="22"/>
              </w:rPr>
              <w:t>.</w:t>
            </w:r>
          </w:p>
        </w:tc>
        <w:tc>
          <w:tcPr>
            <w:tcW w:w="2065" w:type="dxa"/>
            <w:tcBorders>
              <w:top w:val="nil"/>
              <w:left w:val="nil"/>
              <w:bottom w:val="nil"/>
              <w:right w:val="single" w:sz="8" w:space="0" w:color="auto"/>
            </w:tcBorders>
            <w:tcMar>
              <w:top w:w="0" w:type="dxa"/>
              <w:left w:w="108" w:type="dxa"/>
              <w:bottom w:w="0" w:type="dxa"/>
              <w:right w:w="108" w:type="dxa"/>
            </w:tcMar>
            <w:hideMark/>
          </w:tcPr>
          <w:p w14:paraId="6C9ED745" w14:textId="77777777" w:rsidR="009C7947" w:rsidRPr="009C7947" w:rsidRDefault="009C7947" w:rsidP="009C7947">
            <w:pPr>
              <w:rPr>
                <w:rFonts w:ascii="Calibri" w:eastAsia="Times New Roman" w:hAnsi="Calibri" w:cs="Calibri"/>
                <w:sz w:val="22"/>
                <w:szCs w:val="22"/>
              </w:rPr>
            </w:pPr>
            <w:r w:rsidRPr="009C7947">
              <w:rPr>
                <w:rFonts w:ascii="Times New Roman" w:eastAsia="Times New Roman" w:hAnsi="Times New Roman" w:cs="Times New Roman"/>
                <w:color w:val="000000"/>
                <w:sz w:val="22"/>
                <w:szCs w:val="22"/>
              </w:rPr>
              <w:t>Closed</w:t>
            </w:r>
          </w:p>
        </w:tc>
      </w:tr>
      <w:tr w:rsidR="009C7947" w:rsidRPr="009C7947" w14:paraId="2C62578F" w14:textId="77777777" w:rsidTr="009C7947">
        <w:tc>
          <w:tcPr>
            <w:tcW w:w="2245" w:type="dxa"/>
            <w:tcBorders>
              <w:top w:val="nil"/>
              <w:left w:val="single" w:sz="8" w:space="0" w:color="auto"/>
              <w:bottom w:val="nil"/>
              <w:right w:val="nil"/>
            </w:tcBorders>
            <w:tcMar>
              <w:top w:w="0" w:type="dxa"/>
              <w:left w:w="108" w:type="dxa"/>
              <w:bottom w:w="0" w:type="dxa"/>
              <w:right w:w="108" w:type="dxa"/>
            </w:tcMar>
            <w:hideMark/>
          </w:tcPr>
          <w:p w14:paraId="5B16AA7A" w14:textId="3A59FFFF" w:rsidR="009C7947" w:rsidRPr="009C7947" w:rsidRDefault="00F92268" w:rsidP="009C7947">
            <w:pPr>
              <w:jc w:val="right"/>
              <w:rPr>
                <w:rFonts w:ascii="Calibri" w:eastAsia="Times New Roman" w:hAnsi="Calibri" w:cs="Calibri"/>
                <w:sz w:val="22"/>
                <w:szCs w:val="22"/>
              </w:rPr>
            </w:pPr>
            <w:r>
              <w:rPr>
                <w:rFonts w:ascii="Times New Roman" w:eastAsia="Times New Roman" w:hAnsi="Times New Roman" w:cs="Times New Roman"/>
                <w:color w:val="000000"/>
                <w:sz w:val="22"/>
                <w:szCs w:val="22"/>
              </w:rPr>
              <w:t>Moonlight Basin</w:t>
            </w:r>
          </w:p>
        </w:tc>
        <w:tc>
          <w:tcPr>
            <w:tcW w:w="2065" w:type="dxa"/>
            <w:tcBorders>
              <w:top w:val="nil"/>
              <w:left w:val="nil"/>
              <w:bottom w:val="nil"/>
              <w:right w:val="single" w:sz="8" w:space="0" w:color="auto"/>
            </w:tcBorders>
            <w:tcMar>
              <w:top w:w="0" w:type="dxa"/>
              <w:left w:w="108" w:type="dxa"/>
              <w:bottom w:w="0" w:type="dxa"/>
              <w:right w:w="108" w:type="dxa"/>
            </w:tcMar>
            <w:hideMark/>
          </w:tcPr>
          <w:p w14:paraId="0F96EF2D" w14:textId="77777777" w:rsidR="009C7947" w:rsidRPr="009C7947" w:rsidRDefault="009C7947" w:rsidP="009C7947">
            <w:pPr>
              <w:rPr>
                <w:rFonts w:ascii="Calibri" w:eastAsia="Times New Roman" w:hAnsi="Calibri" w:cs="Calibri"/>
                <w:sz w:val="22"/>
                <w:szCs w:val="22"/>
              </w:rPr>
            </w:pPr>
            <w:r w:rsidRPr="009C7947">
              <w:rPr>
                <w:rFonts w:ascii="Times New Roman" w:eastAsia="Times New Roman" w:hAnsi="Times New Roman" w:cs="Times New Roman"/>
                <w:color w:val="000000"/>
                <w:sz w:val="22"/>
                <w:szCs w:val="22"/>
              </w:rPr>
              <w:t>Closed</w:t>
            </w:r>
          </w:p>
        </w:tc>
      </w:tr>
      <w:tr w:rsidR="009C7947" w:rsidRPr="009C7947" w14:paraId="504CBE6A" w14:textId="77777777" w:rsidTr="009C7947">
        <w:tc>
          <w:tcPr>
            <w:tcW w:w="2245" w:type="dxa"/>
            <w:tcBorders>
              <w:top w:val="nil"/>
              <w:left w:val="single" w:sz="8" w:space="0" w:color="auto"/>
              <w:bottom w:val="nil"/>
              <w:right w:val="nil"/>
            </w:tcBorders>
            <w:tcMar>
              <w:top w:w="0" w:type="dxa"/>
              <w:left w:w="108" w:type="dxa"/>
              <w:bottom w:w="0" w:type="dxa"/>
              <w:right w:w="108" w:type="dxa"/>
            </w:tcMar>
            <w:hideMark/>
          </w:tcPr>
          <w:p w14:paraId="53C5C3FE" w14:textId="5F4120EC" w:rsidR="009C7947" w:rsidRPr="009C7947" w:rsidRDefault="00F92268" w:rsidP="009C7947">
            <w:pPr>
              <w:jc w:val="right"/>
              <w:rPr>
                <w:rFonts w:ascii="Calibri" w:eastAsia="Times New Roman" w:hAnsi="Calibri" w:cs="Calibri"/>
                <w:sz w:val="22"/>
                <w:szCs w:val="22"/>
              </w:rPr>
            </w:pPr>
            <w:r>
              <w:rPr>
                <w:rFonts w:ascii="Times New Roman" w:eastAsia="Times New Roman" w:hAnsi="Times New Roman" w:cs="Times New Roman"/>
                <w:color w:val="000000"/>
                <w:sz w:val="22"/>
                <w:szCs w:val="22"/>
              </w:rPr>
              <w:t>Big Sky Community Center</w:t>
            </w:r>
          </w:p>
        </w:tc>
        <w:tc>
          <w:tcPr>
            <w:tcW w:w="2065" w:type="dxa"/>
            <w:tcBorders>
              <w:top w:val="nil"/>
              <w:left w:val="nil"/>
              <w:bottom w:val="nil"/>
              <w:right w:val="single" w:sz="8" w:space="0" w:color="auto"/>
            </w:tcBorders>
            <w:tcMar>
              <w:top w:w="0" w:type="dxa"/>
              <w:left w:w="108" w:type="dxa"/>
              <w:bottom w:w="0" w:type="dxa"/>
              <w:right w:w="108" w:type="dxa"/>
            </w:tcMar>
            <w:hideMark/>
          </w:tcPr>
          <w:p w14:paraId="64FCC635" w14:textId="4B487A23" w:rsidR="009C7947" w:rsidRPr="009C7947" w:rsidRDefault="00F92268" w:rsidP="009C7947">
            <w:pPr>
              <w:rPr>
                <w:rFonts w:ascii="Calibri" w:eastAsia="Times New Roman" w:hAnsi="Calibri" w:cs="Calibri"/>
                <w:sz w:val="22"/>
                <w:szCs w:val="22"/>
              </w:rPr>
            </w:pPr>
            <w:r>
              <w:rPr>
                <w:rFonts w:ascii="Times New Roman" w:eastAsia="Times New Roman" w:hAnsi="Times New Roman" w:cs="Times New Roman"/>
                <w:color w:val="000000"/>
                <w:sz w:val="22"/>
                <w:szCs w:val="22"/>
              </w:rPr>
              <w:t>N/A</w:t>
            </w:r>
          </w:p>
        </w:tc>
      </w:tr>
      <w:tr w:rsidR="009C7947" w:rsidRPr="009C7947" w14:paraId="7139D776" w14:textId="77777777" w:rsidTr="009C7947">
        <w:tc>
          <w:tcPr>
            <w:tcW w:w="2245" w:type="dxa"/>
            <w:tcBorders>
              <w:top w:val="nil"/>
              <w:left w:val="single" w:sz="8" w:space="0" w:color="auto"/>
              <w:bottom w:val="nil"/>
              <w:right w:val="nil"/>
            </w:tcBorders>
            <w:tcMar>
              <w:top w:w="0" w:type="dxa"/>
              <w:left w:w="108" w:type="dxa"/>
              <w:bottom w:w="0" w:type="dxa"/>
              <w:right w:w="108" w:type="dxa"/>
            </w:tcMar>
            <w:hideMark/>
          </w:tcPr>
          <w:p w14:paraId="2B31B636" w14:textId="02C40C1A" w:rsidR="009C7947" w:rsidRPr="009C7947" w:rsidRDefault="00323A40" w:rsidP="009C7947">
            <w:pPr>
              <w:jc w:val="right"/>
              <w:rPr>
                <w:rFonts w:ascii="Calibri" w:eastAsia="Times New Roman" w:hAnsi="Calibri" w:cs="Calibri"/>
                <w:sz w:val="22"/>
                <w:szCs w:val="22"/>
              </w:rPr>
            </w:pPr>
            <w:r>
              <w:rPr>
                <w:rFonts w:ascii="Times New Roman" w:eastAsia="Times New Roman" w:hAnsi="Times New Roman" w:cs="Times New Roman"/>
                <w:color w:val="000000"/>
                <w:sz w:val="22"/>
                <w:szCs w:val="22"/>
              </w:rPr>
              <w:t>Ophir School</w:t>
            </w:r>
          </w:p>
        </w:tc>
        <w:tc>
          <w:tcPr>
            <w:tcW w:w="2065" w:type="dxa"/>
            <w:tcBorders>
              <w:top w:val="nil"/>
              <w:left w:val="nil"/>
              <w:bottom w:val="nil"/>
              <w:right w:val="single" w:sz="8" w:space="0" w:color="auto"/>
            </w:tcBorders>
            <w:tcMar>
              <w:top w:w="0" w:type="dxa"/>
              <w:left w:w="108" w:type="dxa"/>
              <w:bottom w:w="0" w:type="dxa"/>
              <w:right w:w="108" w:type="dxa"/>
            </w:tcMar>
            <w:hideMark/>
          </w:tcPr>
          <w:p w14:paraId="2D27F6F5" w14:textId="4951A738" w:rsidR="009C7947" w:rsidRPr="009C7947" w:rsidRDefault="00984F49" w:rsidP="009C7947">
            <w:pPr>
              <w:rPr>
                <w:rFonts w:ascii="Calibri" w:eastAsia="Times New Roman" w:hAnsi="Calibri" w:cs="Calibri"/>
                <w:sz w:val="22"/>
                <w:szCs w:val="22"/>
              </w:rPr>
            </w:pPr>
            <w:r>
              <w:rPr>
                <w:rFonts w:ascii="Times New Roman" w:eastAsia="Times New Roman" w:hAnsi="Times New Roman" w:cs="Times New Roman"/>
                <w:color w:val="000000"/>
                <w:sz w:val="22"/>
                <w:szCs w:val="22"/>
              </w:rPr>
              <w:t>Closed</w:t>
            </w:r>
          </w:p>
        </w:tc>
      </w:tr>
      <w:tr w:rsidR="00984F49" w:rsidRPr="009C7947" w14:paraId="45F3A64C" w14:textId="77777777" w:rsidTr="009C7947">
        <w:tc>
          <w:tcPr>
            <w:tcW w:w="2245" w:type="dxa"/>
            <w:tcBorders>
              <w:top w:val="nil"/>
              <w:left w:val="single" w:sz="8" w:space="0" w:color="auto"/>
              <w:bottom w:val="single" w:sz="8" w:space="0" w:color="auto"/>
              <w:right w:val="nil"/>
            </w:tcBorders>
            <w:tcMar>
              <w:top w:w="0" w:type="dxa"/>
              <w:left w:w="108" w:type="dxa"/>
              <w:bottom w:w="0" w:type="dxa"/>
              <w:right w:w="108" w:type="dxa"/>
            </w:tcMar>
            <w:hideMark/>
          </w:tcPr>
          <w:p w14:paraId="530BCE7D" w14:textId="3FB67C77" w:rsidR="00984F49" w:rsidRPr="009C7947" w:rsidRDefault="00984F49" w:rsidP="00984F49">
            <w:pPr>
              <w:jc w:val="right"/>
              <w:rPr>
                <w:rFonts w:ascii="Calibri" w:eastAsia="Times New Roman" w:hAnsi="Calibri" w:cs="Calibri"/>
                <w:sz w:val="22"/>
                <w:szCs w:val="22"/>
              </w:rPr>
            </w:pPr>
            <w:r>
              <w:rPr>
                <w:rFonts w:ascii="Calibri" w:eastAsia="Times New Roman" w:hAnsi="Calibri" w:cs="Calibri"/>
                <w:sz w:val="22"/>
                <w:szCs w:val="22"/>
              </w:rPr>
              <w:t>Big Sky Restaurants and Bars for Dining IN</w:t>
            </w:r>
          </w:p>
        </w:tc>
        <w:tc>
          <w:tcPr>
            <w:tcW w:w="2065" w:type="dxa"/>
            <w:tcBorders>
              <w:top w:val="nil"/>
              <w:left w:val="nil"/>
              <w:bottom w:val="single" w:sz="8" w:space="0" w:color="auto"/>
              <w:right w:val="single" w:sz="8" w:space="0" w:color="auto"/>
            </w:tcBorders>
            <w:tcMar>
              <w:top w:w="0" w:type="dxa"/>
              <w:left w:w="108" w:type="dxa"/>
              <w:bottom w:w="0" w:type="dxa"/>
              <w:right w:w="108" w:type="dxa"/>
            </w:tcMar>
            <w:hideMark/>
          </w:tcPr>
          <w:p w14:paraId="06FD7EBC" w14:textId="6A5EF4A1" w:rsidR="00984F49" w:rsidRPr="009C7947" w:rsidRDefault="00984F49" w:rsidP="00984F49">
            <w:pPr>
              <w:rPr>
                <w:rFonts w:ascii="Calibri" w:eastAsia="Times New Roman" w:hAnsi="Calibri" w:cs="Calibri"/>
                <w:sz w:val="22"/>
                <w:szCs w:val="22"/>
              </w:rPr>
            </w:pPr>
            <w:r>
              <w:rPr>
                <w:rFonts w:ascii="Times New Roman" w:eastAsia="Times New Roman" w:hAnsi="Times New Roman" w:cs="Times New Roman"/>
                <w:color w:val="000000"/>
                <w:sz w:val="22"/>
                <w:szCs w:val="22"/>
              </w:rPr>
              <w:t>Closed</w:t>
            </w:r>
          </w:p>
        </w:tc>
      </w:tr>
    </w:tbl>
    <w:p w14:paraId="2F3F8DB3" w14:textId="77777777" w:rsidR="009C7947" w:rsidRPr="009C7947" w:rsidRDefault="009C7947" w:rsidP="009C7947">
      <w:pPr>
        <w:rPr>
          <w:rFonts w:ascii="Calibri" w:eastAsia="Times New Roman" w:hAnsi="Calibri" w:cs="Calibri"/>
          <w:color w:val="000000"/>
          <w:sz w:val="22"/>
          <w:szCs w:val="22"/>
        </w:rPr>
      </w:pPr>
      <w:r w:rsidRPr="009C7947">
        <w:rPr>
          <w:rFonts w:ascii="Times New Roman" w:eastAsia="Times New Roman" w:hAnsi="Times New Roman" w:cs="Times New Roman"/>
          <w:color w:val="000000"/>
          <w:sz w:val="22"/>
          <w:szCs w:val="22"/>
        </w:rPr>
        <w:t> </w:t>
      </w:r>
    </w:p>
    <w:p w14:paraId="342BC892" w14:textId="77777777" w:rsidR="009C7947" w:rsidRPr="009C7947" w:rsidRDefault="009C7947" w:rsidP="009C7947">
      <w:pPr>
        <w:rPr>
          <w:rFonts w:ascii="Calibri" w:eastAsia="Times New Roman" w:hAnsi="Calibri" w:cs="Calibri"/>
          <w:color w:val="000000"/>
          <w:sz w:val="22"/>
          <w:szCs w:val="22"/>
        </w:rPr>
      </w:pPr>
      <w:r w:rsidRPr="009C7947">
        <w:rPr>
          <w:rFonts w:ascii="Times New Roman" w:eastAsia="Times New Roman" w:hAnsi="Times New Roman" w:cs="Times New Roman"/>
          <w:b/>
          <w:bCs/>
          <w:color w:val="000000"/>
          <w:sz w:val="22"/>
          <w:szCs w:val="22"/>
        </w:rPr>
        <w:t>RESOURCES</w:t>
      </w:r>
    </w:p>
    <w:p w14:paraId="0EBA59E4" w14:textId="77777777" w:rsidR="009C7947" w:rsidRPr="009C7947" w:rsidRDefault="009C7947" w:rsidP="009C7947">
      <w:pPr>
        <w:rPr>
          <w:rFonts w:ascii="Calibri" w:eastAsia="Times New Roman" w:hAnsi="Calibri" w:cs="Calibri"/>
          <w:color w:val="000000"/>
          <w:sz w:val="22"/>
          <w:szCs w:val="22"/>
        </w:rPr>
      </w:pPr>
      <w:r w:rsidRPr="009C7947">
        <w:rPr>
          <w:rFonts w:ascii="Times New Roman" w:eastAsia="Times New Roman" w:hAnsi="Times New Roman" w:cs="Times New Roman"/>
          <w:color w:val="000000"/>
          <w:sz w:val="16"/>
          <w:szCs w:val="16"/>
        </w:rPr>
        <w:t> </w:t>
      </w:r>
    </w:p>
    <w:p w14:paraId="1E1732EE" w14:textId="65BE247A" w:rsidR="009C7947" w:rsidRPr="009C7947" w:rsidRDefault="009C7947" w:rsidP="009C7947">
      <w:pPr>
        <w:rPr>
          <w:rFonts w:ascii="Times New Roman" w:eastAsia="Times New Roman" w:hAnsi="Times New Roman" w:cs="Times New Roman"/>
          <w:color w:val="000000"/>
          <w:sz w:val="22"/>
          <w:szCs w:val="22"/>
        </w:rPr>
      </w:pPr>
      <w:r w:rsidRPr="009C7947">
        <w:rPr>
          <w:rFonts w:ascii="Times New Roman" w:eastAsia="Times New Roman" w:hAnsi="Times New Roman" w:cs="Times New Roman"/>
          <w:color w:val="000000"/>
          <w:sz w:val="22"/>
          <w:szCs w:val="22"/>
        </w:rPr>
        <w:t>John Hopkins Dashboard </w:t>
      </w:r>
      <w:r w:rsidRPr="009C7947">
        <w:rPr>
          <w:rFonts w:ascii="Times New Roman" w:eastAsia="Times New Roman" w:hAnsi="Times New Roman" w:cs="Times New Roman"/>
          <w:color w:val="FF0000"/>
          <w:sz w:val="20"/>
          <w:szCs w:val="20"/>
        </w:rPr>
        <w:t xml:space="preserve">Shows case count for </w:t>
      </w:r>
      <w:r w:rsidR="00323A40" w:rsidRPr="00CC1522">
        <w:rPr>
          <w:rFonts w:ascii="Times New Roman" w:eastAsia="Times New Roman" w:hAnsi="Times New Roman" w:cs="Times New Roman"/>
          <w:color w:val="FF0000"/>
          <w:sz w:val="20"/>
          <w:szCs w:val="20"/>
        </w:rPr>
        <w:t>MT</w:t>
      </w:r>
    </w:p>
    <w:p w14:paraId="7B09A9A7" w14:textId="77777777" w:rsidR="009C7947" w:rsidRPr="009C7947" w:rsidRDefault="007B7527" w:rsidP="009C7947">
      <w:pPr>
        <w:rPr>
          <w:rFonts w:ascii="Times New Roman" w:eastAsia="Times New Roman" w:hAnsi="Times New Roman" w:cs="Times New Roman"/>
          <w:color w:val="000000"/>
          <w:sz w:val="22"/>
          <w:szCs w:val="22"/>
        </w:rPr>
      </w:pPr>
      <w:hyperlink r:id="rId13" w:anchor="/bda7594740fd40299423467b48e9ecf6" w:history="1">
        <w:r w:rsidR="009C7947" w:rsidRPr="009C7947">
          <w:rPr>
            <w:rFonts w:ascii="Times New Roman" w:eastAsia="Times New Roman" w:hAnsi="Times New Roman" w:cs="Times New Roman"/>
            <w:color w:val="800080"/>
            <w:sz w:val="16"/>
            <w:szCs w:val="16"/>
            <w:u w:val="single"/>
          </w:rPr>
          <w:t>https://gisanddata.maps.arcgis.com/apps/opsdashboard/index.html#/bda7594740fd40299423467b48e9ecf6</w:t>
        </w:r>
      </w:hyperlink>
    </w:p>
    <w:p w14:paraId="3CBE59AA" w14:textId="77777777" w:rsidR="009C7947" w:rsidRPr="009C7947" w:rsidRDefault="009C7947" w:rsidP="009C7947">
      <w:pPr>
        <w:rPr>
          <w:rFonts w:ascii="Times New Roman" w:eastAsia="Times New Roman" w:hAnsi="Times New Roman" w:cs="Times New Roman"/>
          <w:color w:val="000000"/>
          <w:sz w:val="22"/>
          <w:szCs w:val="22"/>
        </w:rPr>
      </w:pPr>
      <w:r w:rsidRPr="009C7947">
        <w:rPr>
          <w:rFonts w:ascii="Times New Roman" w:eastAsia="Times New Roman" w:hAnsi="Times New Roman" w:cs="Times New Roman"/>
          <w:color w:val="000000"/>
          <w:sz w:val="22"/>
          <w:szCs w:val="22"/>
        </w:rPr>
        <w:t>CDC</w:t>
      </w:r>
    </w:p>
    <w:p w14:paraId="6D829B1B" w14:textId="77777777" w:rsidR="009C7947" w:rsidRPr="009C7947" w:rsidRDefault="007B7527" w:rsidP="009C7947">
      <w:pPr>
        <w:rPr>
          <w:rFonts w:ascii="Times New Roman" w:eastAsia="Times New Roman" w:hAnsi="Times New Roman" w:cs="Times New Roman"/>
          <w:color w:val="000000"/>
          <w:sz w:val="22"/>
          <w:szCs w:val="22"/>
        </w:rPr>
      </w:pPr>
      <w:hyperlink r:id="rId14" w:history="1">
        <w:r w:rsidR="009C7947" w:rsidRPr="009C7947">
          <w:rPr>
            <w:rFonts w:ascii="Times New Roman" w:eastAsia="Times New Roman" w:hAnsi="Times New Roman" w:cs="Times New Roman"/>
            <w:color w:val="800080"/>
            <w:sz w:val="16"/>
            <w:szCs w:val="16"/>
            <w:u w:val="single"/>
          </w:rPr>
          <w:t>https://www.cdc.gov/coronavirus/2019-ncov/index.html</w:t>
        </w:r>
      </w:hyperlink>
    </w:p>
    <w:p w14:paraId="46855E88" w14:textId="251D934E" w:rsidR="009C7947" w:rsidRPr="009C7947" w:rsidRDefault="00CC1522" w:rsidP="009C794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MDPHHS</w:t>
      </w:r>
    </w:p>
    <w:p w14:paraId="76897953" w14:textId="36ED884A" w:rsidR="00CC1522" w:rsidRPr="00CC1522" w:rsidRDefault="007B7527" w:rsidP="009C7947">
      <w:pPr>
        <w:rPr>
          <w:rFonts w:ascii="Times New Roman" w:eastAsia="Times New Roman" w:hAnsi="Times New Roman" w:cs="Times New Roman"/>
          <w:color w:val="000000"/>
          <w:sz w:val="22"/>
          <w:szCs w:val="22"/>
        </w:rPr>
      </w:pPr>
      <w:hyperlink r:id="rId15" w:history="1">
        <w:r w:rsidR="00CC1522" w:rsidRPr="00CC1522">
          <w:rPr>
            <w:rStyle w:val="Hyperlink"/>
            <w:rFonts w:ascii="Times New Roman" w:eastAsia="Times New Roman" w:hAnsi="Times New Roman" w:cs="Times New Roman"/>
            <w:sz w:val="22"/>
            <w:szCs w:val="22"/>
          </w:rPr>
          <w:t>https://dphhs.mt.gov/publichealth/cdepi/diseases/coronavirusmt</w:t>
        </w:r>
      </w:hyperlink>
    </w:p>
    <w:p w14:paraId="5DEA69D5" w14:textId="117CA9C4" w:rsidR="009C7947" w:rsidRPr="009C7947" w:rsidRDefault="009C7947" w:rsidP="009C7947">
      <w:pPr>
        <w:rPr>
          <w:rFonts w:ascii="Times New Roman" w:eastAsia="Times New Roman" w:hAnsi="Times New Roman" w:cs="Times New Roman"/>
          <w:color w:val="000000"/>
          <w:sz w:val="22"/>
          <w:szCs w:val="22"/>
        </w:rPr>
      </w:pPr>
      <w:r w:rsidRPr="009C7947">
        <w:rPr>
          <w:rFonts w:ascii="Times New Roman" w:eastAsia="Times New Roman" w:hAnsi="Times New Roman" w:cs="Times New Roman"/>
          <w:color w:val="000000"/>
          <w:sz w:val="22"/>
          <w:szCs w:val="22"/>
        </w:rPr>
        <w:t>IAFC</w:t>
      </w:r>
    </w:p>
    <w:p w14:paraId="04EAE7F9" w14:textId="77777777" w:rsidR="009C7947" w:rsidRPr="009C7947" w:rsidRDefault="007B7527" w:rsidP="009C7947">
      <w:pPr>
        <w:rPr>
          <w:rFonts w:ascii="Times New Roman" w:eastAsia="Times New Roman" w:hAnsi="Times New Roman" w:cs="Times New Roman"/>
          <w:color w:val="000000"/>
          <w:sz w:val="22"/>
          <w:szCs w:val="22"/>
        </w:rPr>
      </w:pPr>
      <w:hyperlink r:id="rId16" w:history="1">
        <w:r w:rsidR="009C7947" w:rsidRPr="009C7947">
          <w:rPr>
            <w:rFonts w:ascii="Times New Roman" w:eastAsia="Times New Roman" w:hAnsi="Times New Roman" w:cs="Times New Roman"/>
            <w:color w:val="800080"/>
            <w:sz w:val="16"/>
            <w:szCs w:val="16"/>
            <w:u w:val="single"/>
          </w:rPr>
          <w:t>https://www.iafc.org/topics-and-tools/resources/resource/coronavirus-resources-for-fire-chiefs</w:t>
        </w:r>
      </w:hyperlink>
    </w:p>
    <w:p w14:paraId="726260D1" w14:textId="0556B817" w:rsidR="002E6CA0" w:rsidRDefault="009C7947">
      <w:pPr>
        <w:rPr>
          <w:rFonts w:ascii="Calibri" w:eastAsia="Times New Roman" w:hAnsi="Calibri" w:cs="Calibri"/>
          <w:b/>
          <w:bCs/>
          <w:color w:val="1F497D"/>
        </w:rPr>
      </w:pPr>
      <w:r w:rsidRPr="009C7947">
        <w:rPr>
          <w:rFonts w:ascii="Calibri" w:eastAsia="Times New Roman" w:hAnsi="Calibri" w:cs="Calibri"/>
          <w:b/>
          <w:bCs/>
          <w:color w:val="1F497D"/>
        </w:rPr>
        <w:t> </w:t>
      </w:r>
    </w:p>
    <w:p w14:paraId="6AE0FE34" w14:textId="54850567" w:rsidR="005B2782" w:rsidRDefault="005B2782">
      <w:pPr>
        <w:rPr>
          <w:rFonts w:ascii="Calibri" w:eastAsia="Times New Roman" w:hAnsi="Calibri" w:cs="Calibri"/>
          <w:b/>
          <w:bCs/>
          <w:color w:val="1F497D"/>
        </w:rPr>
      </w:pPr>
    </w:p>
    <w:bookmarkStart w:id="1" w:name="KCFCA_COVID_Decision_Flow_Chart.vsdx"/>
    <w:bookmarkStart w:id="2" w:name="Page-1"/>
    <w:bookmarkEnd w:id="1"/>
    <w:bookmarkEnd w:id="2"/>
    <w:p w14:paraId="2331637D" w14:textId="22DD59DC" w:rsidR="00F26E31" w:rsidRPr="00F26E31" w:rsidRDefault="00F26E31" w:rsidP="00F26E31">
      <w:pPr>
        <w:rPr>
          <w:rFonts w:ascii="Times New Roman" w:eastAsia="Times New Roman" w:hAnsi="Times New Roman" w:cs="Times New Roman"/>
        </w:rPr>
      </w:pPr>
      <w:r w:rsidRPr="00F26E31">
        <w:rPr>
          <w:rFonts w:ascii="Times New Roman" w:eastAsia="Times New Roman" w:hAnsi="Times New Roman" w:cs="Times New Roman"/>
        </w:rPr>
        <w:fldChar w:fldCharType="begin"/>
      </w:r>
      <w:r w:rsidRPr="00F26E31">
        <w:rPr>
          <w:rFonts w:ascii="Times New Roman" w:eastAsia="Times New Roman" w:hAnsi="Times New Roman" w:cs="Times New Roman"/>
        </w:rPr>
        <w:instrText xml:space="preserve"> INCLUDEPICTURE "cid:f_k8oozm130" \* MERGEFORMATINET </w:instrText>
      </w:r>
      <w:r w:rsidRPr="00F26E31">
        <w:rPr>
          <w:rFonts w:ascii="Times New Roman" w:eastAsia="Times New Roman" w:hAnsi="Times New Roman" w:cs="Times New Roman"/>
        </w:rPr>
        <w:fldChar w:fldCharType="separate"/>
      </w:r>
      <w:r w:rsidRPr="00F26E31">
        <w:rPr>
          <w:rFonts w:ascii="Times New Roman" w:eastAsia="Times New Roman" w:hAnsi="Times New Roman" w:cs="Times New Roman"/>
          <w:noProof/>
        </w:rPr>
        <mc:AlternateContent>
          <mc:Choice Requires="wps">
            <w:drawing>
              <wp:inline distT="0" distB="0" distL="0" distR="0" wp14:anchorId="7E15BE45" wp14:editId="2806AB10">
                <wp:extent cx="304800" cy="304800"/>
                <wp:effectExtent l="0" t="0" r="0" b="0"/>
                <wp:docPr id="4" name="Rectangle 4" descr="Gallatin County Cardiac Arrest COVID-19 Protocol.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6BF6A3" id="Rectangle 4" o:spid="_x0000_s1026" alt="Gallatin County Cardiac Arrest COVID-19 Protocol.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5FQIAAAEEAAAOAAAAZHJzL2Uyb0RvYy54bWysU8FuEzEQvSPxD5bvzSYlQLvqpqoStapU&#10;aESB+8TrzVp4PWbsZBO+vmNvElq4IS6WZ8Z+783z+Op611mx1RQMukpORmMptFNYG7eu5Levt2cX&#10;UoQIrgaLTldyr4O8nr19c9X7Up9ji7bWJBjEhbL3lWxj9GVRBNXqDsIIvXZcbJA6iBzSuqgJekbv&#10;bHE+Hn8oeqTaEyodAmcXQ1HOMn7TaBUfmyboKGwlWVvMK+V1ldZidgXlmsC3Rh1kwD+o6MA4Jj1B&#10;LSCC2JD5C6ozijBgE0cKuwKbxiide+BuJuM/unlqwevcC5sT/Mmm8P9g1eftkoSpKzmVwkHHT/SF&#10;TQO3tlpwqtZBsV13YC1E48QcNy7uxRyoNqDEDZEOUcwfv98vziaXYkkYUaEd+bpJ3vY+lEzx5JeU&#10;3An+AdWPIBzOW6bQN8EzGc8Ncx9TRNi3GmpucpIgilcYKQiMJlb9J6xZLWwiZud3DXWJgz0Vu/zA&#10;+9MD610UipPvxtOLMY+B4tJhnxigPF72FOKdxk6kTSWJ1WVw2D6EOBw9HklcDm+NtZyH0rpXCcZM&#10;mSw+6R2sWGG9Z+1sUhbI/4Y3LdIvKXqewUqGnxsgLYW9d9z/5WQ6TUObg+n7j+cc0MvK6mUFnGKo&#10;SkYphu08DoO+8WTWbbZ50HjDnjUm95P8HFQdxPKcZUcOfyIN8ss4n/r9c2fPAAAA//8DAFBLAwQU&#10;AAYACAAAACEA/Voqz9oAAAAIAQAADwAAAGRycy9kb3ducmV2LnhtbExP0UrDQBB8F/yHYwVfxF4U&#10;kZLmUqQiFhGKqfZ5m1uTYG4vzV2T+Peu+qAvswzDzM5ky8m1aqA+NJ4NXM0SUMSltw1XBl63D5dz&#10;UCEiW2w9k4FPCrDMT08yTK0f+YWGIlZKQjikaKCOsUu1DmVNDsPMd8SivfveYRTaV9r2OEq4a/V1&#10;ktxqhw3Lhxo7WtVUfhRHZ2AsN8Nu+/yoNxe7tefD+rAq3p6MOT+b7hcCdwtQkab454DvDdIfcim2&#10;90e2QbUGZE38QdFu5sL2v1fnmf4/IP8CAAD//wMAUEsBAi0AFAAGAAgAAAAhALaDOJL+AAAA4QEA&#10;ABMAAAAAAAAAAAAAAAAAAAAAAFtDb250ZW50X1R5cGVzXS54bWxQSwECLQAUAAYACAAAACEAOP0h&#10;/9YAAACUAQAACwAAAAAAAAAAAAAAAAAvAQAAX3JlbHMvLnJlbHNQSwECLQAUAAYACAAAACEAMrL/&#10;uRUCAAABBAAADgAAAAAAAAAAAAAAAAAuAgAAZHJzL2Uyb0RvYy54bWxQSwECLQAUAAYACAAAACEA&#10;/Voqz9oAAAAIAQAADwAAAAAAAAAAAAAAAABvBAAAZHJzL2Rvd25yZXYueG1sUEsFBgAAAAAEAAQA&#10;8wAAAHYFAAAAAA==&#10;" filled="f" stroked="f">
                <o:lock v:ext="edit" aspectratio="t"/>
                <w10:anchorlock/>
              </v:rect>
            </w:pict>
          </mc:Fallback>
        </mc:AlternateContent>
      </w:r>
      <w:r w:rsidRPr="00F26E31">
        <w:rPr>
          <w:rFonts w:ascii="Times New Roman" w:eastAsia="Times New Roman" w:hAnsi="Times New Roman" w:cs="Times New Roman"/>
        </w:rPr>
        <w:fldChar w:fldCharType="end"/>
      </w:r>
    </w:p>
    <w:p w14:paraId="666B6580" w14:textId="304210AB" w:rsidR="005B2782" w:rsidRPr="00F26E31" w:rsidRDefault="00F26E31">
      <w:pPr>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7B037FE2" wp14:editId="6BEECC8A">
            <wp:extent cx="5486400" cy="70999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llatin County Cardiac Arrest COVID-19 Protocol.pdf"/>
                    <pic:cNvPicPr/>
                  </pic:nvPicPr>
                  <pic:blipFill>
                    <a:blip r:embed="rId17">
                      <a:extLst>
                        <a:ext uri="{28A0092B-C50C-407E-A947-70E740481C1C}">
                          <a14:useLocalDpi xmlns:a14="http://schemas.microsoft.com/office/drawing/2010/main" val="0"/>
                        </a:ext>
                      </a:extLst>
                    </a:blip>
                    <a:stretch>
                      <a:fillRect/>
                    </a:stretch>
                  </pic:blipFill>
                  <pic:spPr>
                    <a:xfrm>
                      <a:off x="0" y="0"/>
                      <a:ext cx="5486400" cy="7099935"/>
                    </a:xfrm>
                    <a:prstGeom prst="rect">
                      <a:avLst/>
                    </a:prstGeom>
                  </pic:spPr>
                </pic:pic>
              </a:graphicData>
            </a:graphic>
          </wp:inline>
        </w:drawing>
      </w:r>
      <w:r>
        <w:rPr>
          <w:rFonts w:ascii="Times New Roman" w:eastAsia="Times New Roman" w:hAnsi="Times New Roman" w:cs="Times New Roman"/>
          <w:noProof/>
        </w:rPr>
        <w:lastRenderedPageBreak/>
        <w:drawing>
          <wp:inline distT="0" distB="0" distL="0" distR="0" wp14:anchorId="71864D08" wp14:editId="7C929596">
            <wp:extent cx="5486400" cy="70999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allatin County Cardiac Arrest COVID-19 Protocol.pdf"/>
                    <pic:cNvPicPr/>
                  </pic:nvPicPr>
                  <pic:blipFill>
                    <a:blip r:embed="rId18">
                      <a:extLst>
                        <a:ext uri="{28A0092B-C50C-407E-A947-70E740481C1C}">
                          <a14:useLocalDpi xmlns:a14="http://schemas.microsoft.com/office/drawing/2010/main" val="0"/>
                        </a:ext>
                      </a:extLst>
                    </a:blip>
                    <a:stretch>
                      <a:fillRect/>
                    </a:stretch>
                  </pic:blipFill>
                  <pic:spPr>
                    <a:xfrm>
                      <a:off x="0" y="0"/>
                      <a:ext cx="5486400" cy="7099935"/>
                    </a:xfrm>
                    <a:prstGeom prst="rect">
                      <a:avLst/>
                    </a:prstGeom>
                  </pic:spPr>
                </pic:pic>
              </a:graphicData>
            </a:graphic>
          </wp:inline>
        </w:drawing>
      </w:r>
    </w:p>
    <w:sectPr w:rsidR="005B2782" w:rsidRPr="00F26E31" w:rsidSect="009E0F9B">
      <w:pgSz w:w="12240" w:h="15840"/>
      <w:pgMar w:top="720" w:right="288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610FF"/>
    <w:multiLevelType w:val="hybridMultilevel"/>
    <w:tmpl w:val="6298C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51F27"/>
    <w:multiLevelType w:val="multilevel"/>
    <w:tmpl w:val="891A3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A769E5"/>
    <w:multiLevelType w:val="multilevel"/>
    <w:tmpl w:val="ABE0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7212D3"/>
    <w:multiLevelType w:val="multilevel"/>
    <w:tmpl w:val="C8388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BD7548"/>
    <w:multiLevelType w:val="multilevel"/>
    <w:tmpl w:val="154E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47"/>
    <w:rsid w:val="00025D78"/>
    <w:rsid w:val="000433F8"/>
    <w:rsid w:val="000747A0"/>
    <w:rsid w:val="000A561A"/>
    <w:rsid w:val="001A6E25"/>
    <w:rsid w:val="002E1A62"/>
    <w:rsid w:val="00323A40"/>
    <w:rsid w:val="003479A2"/>
    <w:rsid w:val="003811A5"/>
    <w:rsid w:val="003C5302"/>
    <w:rsid w:val="00432C93"/>
    <w:rsid w:val="004356AA"/>
    <w:rsid w:val="00463EEC"/>
    <w:rsid w:val="004729F7"/>
    <w:rsid w:val="004A66B9"/>
    <w:rsid w:val="004E4E0D"/>
    <w:rsid w:val="005A73F9"/>
    <w:rsid w:val="005B2782"/>
    <w:rsid w:val="005B44BF"/>
    <w:rsid w:val="005D16F5"/>
    <w:rsid w:val="00645094"/>
    <w:rsid w:val="00656E3D"/>
    <w:rsid w:val="006959AD"/>
    <w:rsid w:val="006A709A"/>
    <w:rsid w:val="006C70B7"/>
    <w:rsid w:val="00705A2C"/>
    <w:rsid w:val="007B7527"/>
    <w:rsid w:val="00815955"/>
    <w:rsid w:val="00821072"/>
    <w:rsid w:val="0083075A"/>
    <w:rsid w:val="00853C43"/>
    <w:rsid w:val="00863983"/>
    <w:rsid w:val="00871EF7"/>
    <w:rsid w:val="00874F0E"/>
    <w:rsid w:val="008E2E73"/>
    <w:rsid w:val="008E473E"/>
    <w:rsid w:val="00984F49"/>
    <w:rsid w:val="009C3E13"/>
    <w:rsid w:val="009C7947"/>
    <w:rsid w:val="009D5C8E"/>
    <w:rsid w:val="009E0F9B"/>
    <w:rsid w:val="00AE50C4"/>
    <w:rsid w:val="00B35226"/>
    <w:rsid w:val="00B75C69"/>
    <w:rsid w:val="00B91F5F"/>
    <w:rsid w:val="00C50714"/>
    <w:rsid w:val="00CC1522"/>
    <w:rsid w:val="00CC37F6"/>
    <w:rsid w:val="00D21F29"/>
    <w:rsid w:val="00D23992"/>
    <w:rsid w:val="00D8013C"/>
    <w:rsid w:val="00DF58A5"/>
    <w:rsid w:val="00E6568D"/>
    <w:rsid w:val="00F26E31"/>
    <w:rsid w:val="00F92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81EA"/>
  <w14:defaultImageDpi w14:val="32767"/>
  <w15:chartTrackingRefBased/>
  <w15:docId w15:val="{61827ED8-B983-3E49-B528-625027BB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C9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9C794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7947"/>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9C7947"/>
  </w:style>
  <w:style w:type="paragraph" w:styleId="ListParagraph">
    <w:name w:val="List Paragraph"/>
    <w:basedOn w:val="Normal"/>
    <w:uiPriority w:val="34"/>
    <w:qFormat/>
    <w:rsid w:val="009C794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C7947"/>
    <w:rPr>
      <w:color w:val="0000FF"/>
      <w:u w:val="single"/>
    </w:rPr>
  </w:style>
  <w:style w:type="character" w:styleId="UnresolvedMention">
    <w:name w:val="Unresolved Mention"/>
    <w:basedOn w:val="DefaultParagraphFont"/>
    <w:uiPriority w:val="99"/>
    <w:rsid w:val="00CC1522"/>
    <w:rPr>
      <w:color w:val="605E5C"/>
      <w:shd w:val="clear" w:color="auto" w:fill="E1DFDD"/>
    </w:rPr>
  </w:style>
  <w:style w:type="character" w:customStyle="1" w:styleId="Heading1Char">
    <w:name w:val="Heading 1 Char"/>
    <w:basedOn w:val="DefaultParagraphFont"/>
    <w:link w:val="Heading1"/>
    <w:uiPriority w:val="9"/>
    <w:rsid w:val="00432C93"/>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32C93"/>
    <w:rPr>
      <w:color w:val="954F72" w:themeColor="followedHyperlink"/>
      <w:u w:val="single"/>
    </w:rPr>
  </w:style>
  <w:style w:type="paragraph" w:styleId="BodyText">
    <w:name w:val="Body Text"/>
    <w:basedOn w:val="Normal"/>
    <w:link w:val="BodyTextChar"/>
    <w:uiPriority w:val="1"/>
    <w:qFormat/>
    <w:rsid w:val="005B2782"/>
    <w:pPr>
      <w:widowControl w:val="0"/>
      <w:autoSpaceDE w:val="0"/>
      <w:autoSpaceDN w:val="0"/>
    </w:pPr>
    <w:rPr>
      <w:rFonts w:ascii="Calibri" w:eastAsia="Calibri" w:hAnsi="Calibri" w:cs="Calibri"/>
      <w:sz w:val="28"/>
      <w:szCs w:val="28"/>
      <w:lang w:bidi="en-US"/>
    </w:rPr>
  </w:style>
  <w:style w:type="character" w:customStyle="1" w:styleId="BodyTextChar">
    <w:name w:val="Body Text Char"/>
    <w:basedOn w:val="DefaultParagraphFont"/>
    <w:link w:val="BodyText"/>
    <w:uiPriority w:val="1"/>
    <w:rsid w:val="005B2782"/>
    <w:rPr>
      <w:rFonts w:ascii="Calibri" w:eastAsia="Calibri" w:hAnsi="Calibri" w:cs="Calibri"/>
      <w:sz w:val="28"/>
      <w:szCs w:val="28"/>
      <w:lang w:bidi="en-US"/>
    </w:rPr>
  </w:style>
  <w:style w:type="paragraph" w:customStyle="1" w:styleId="TableParagraph">
    <w:name w:val="Table Paragraph"/>
    <w:basedOn w:val="Normal"/>
    <w:uiPriority w:val="1"/>
    <w:qFormat/>
    <w:rsid w:val="005B2782"/>
    <w:pPr>
      <w:widowControl w:val="0"/>
      <w:autoSpaceDE w:val="0"/>
      <w:autoSpaceDN w:val="0"/>
    </w:pPr>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05207">
      <w:bodyDiv w:val="1"/>
      <w:marLeft w:val="0"/>
      <w:marRight w:val="0"/>
      <w:marTop w:val="0"/>
      <w:marBottom w:val="0"/>
      <w:divBdr>
        <w:top w:val="none" w:sz="0" w:space="0" w:color="auto"/>
        <w:left w:val="none" w:sz="0" w:space="0" w:color="auto"/>
        <w:bottom w:val="none" w:sz="0" w:space="0" w:color="auto"/>
        <w:right w:val="none" w:sz="0" w:space="0" w:color="auto"/>
      </w:divBdr>
    </w:div>
    <w:div w:id="33583539">
      <w:bodyDiv w:val="1"/>
      <w:marLeft w:val="0"/>
      <w:marRight w:val="0"/>
      <w:marTop w:val="0"/>
      <w:marBottom w:val="0"/>
      <w:divBdr>
        <w:top w:val="none" w:sz="0" w:space="0" w:color="auto"/>
        <w:left w:val="none" w:sz="0" w:space="0" w:color="auto"/>
        <w:bottom w:val="none" w:sz="0" w:space="0" w:color="auto"/>
        <w:right w:val="none" w:sz="0" w:space="0" w:color="auto"/>
      </w:divBdr>
      <w:divsChild>
        <w:div w:id="128129277">
          <w:marLeft w:val="0"/>
          <w:marRight w:val="0"/>
          <w:marTop w:val="0"/>
          <w:marBottom w:val="0"/>
          <w:divBdr>
            <w:top w:val="none" w:sz="0" w:space="0" w:color="auto"/>
            <w:left w:val="none" w:sz="0" w:space="0" w:color="auto"/>
            <w:bottom w:val="none" w:sz="0" w:space="0" w:color="auto"/>
            <w:right w:val="none" w:sz="0" w:space="0" w:color="auto"/>
          </w:divBdr>
        </w:div>
        <w:div w:id="742607088">
          <w:marLeft w:val="0"/>
          <w:marRight w:val="0"/>
          <w:marTop w:val="0"/>
          <w:marBottom w:val="0"/>
          <w:divBdr>
            <w:top w:val="none" w:sz="0" w:space="0" w:color="auto"/>
            <w:left w:val="none" w:sz="0" w:space="0" w:color="auto"/>
            <w:bottom w:val="none" w:sz="0" w:space="0" w:color="auto"/>
            <w:right w:val="none" w:sz="0" w:space="0" w:color="auto"/>
          </w:divBdr>
        </w:div>
        <w:div w:id="1194924318">
          <w:marLeft w:val="0"/>
          <w:marRight w:val="0"/>
          <w:marTop w:val="0"/>
          <w:marBottom w:val="0"/>
          <w:divBdr>
            <w:top w:val="none" w:sz="0" w:space="0" w:color="auto"/>
            <w:left w:val="none" w:sz="0" w:space="0" w:color="auto"/>
            <w:bottom w:val="none" w:sz="0" w:space="0" w:color="auto"/>
            <w:right w:val="none" w:sz="0" w:space="0" w:color="auto"/>
          </w:divBdr>
        </w:div>
        <w:div w:id="281618001">
          <w:marLeft w:val="0"/>
          <w:marRight w:val="0"/>
          <w:marTop w:val="0"/>
          <w:marBottom w:val="0"/>
          <w:divBdr>
            <w:top w:val="none" w:sz="0" w:space="0" w:color="auto"/>
            <w:left w:val="none" w:sz="0" w:space="0" w:color="auto"/>
            <w:bottom w:val="none" w:sz="0" w:space="0" w:color="auto"/>
            <w:right w:val="none" w:sz="0" w:space="0" w:color="auto"/>
          </w:divBdr>
        </w:div>
        <w:div w:id="114642707">
          <w:marLeft w:val="0"/>
          <w:marRight w:val="0"/>
          <w:marTop w:val="0"/>
          <w:marBottom w:val="0"/>
          <w:divBdr>
            <w:top w:val="none" w:sz="0" w:space="0" w:color="auto"/>
            <w:left w:val="none" w:sz="0" w:space="0" w:color="auto"/>
            <w:bottom w:val="none" w:sz="0" w:space="0" w:color="auto"/>
            <w:right w:val="none" w:sz="0" w:space="0" w:color="auto"/>
          </w:divBdr>
        </w:div>
        <w:div w:id="1041127727">
          <w:marLeft w:val="0"/>
          <w:marRight w:val="0"/>
          <w:marTop w:val="0"/>
          <w:marBottom w:val="0"/>
          <w:divBdr>
            <w:top w:val="none" w:sz="0" w:space="0" w:color="auto"/>
            <w:left w:val="none" w:sz="0" w:space="0" w:color="auto"/>
            <w:bottom w:val="none" w:sz="0" w:space="0" w:color="auto"/>
            <w:right w:val="none" w:sz="0" w:space="0" w:color="auto"/>
          </w:divBdr>
        </w:div>
        <w:div w:id="275213192">
          <w:marLeft w:val="0"/>
          <w:marRight w:val="0"/>
          <w:marTop w:val="0"/>
          <w:marBottom w:val="0"/>
          <w:divBdr>
            <w:top w:val="none" w:sz="0" w:space="0" w:color="auto"/>
            <w:left w:val="none" w:sz="0" w:space="0" w:color="auto"/>
            <w:bottom w:val="none" w:sz="0" w:space="0" w:color="auto"/>
            <w:right w:val="none" w:sz="0" w:space="0" w:color="auto"/>
          </w:divBdr>
        </w:div>
        <w:div w:id="984507159">
          <w:marLeft w:val="0"/>
          <w:marRight w:val="0"/>
          <w:marTop w:val="0"/>
          <w:marBottom w:val="0"/>
          <w:divBdr>
            <w:top w:val="none" w:sz="0" w:space="0" w:color="auto"/>
            <w:left w:val="none" w:sz="0" w:space="0" w:color="auto"/>
            <w:bottom w:val="none" w:sz="0" w:space="0" w:color="auto"/>
            <w:right w:val="none" w:sz="0" w:space="0" w:color="auto"/>
          </w:divBdr>
        </w:div>
      </w:divsChild>
    </w:div>
    <w:div w:id="109473801">
      <w:bodyDiv w:val="1"/>
      <w:marLeft w:val="0"/>
      <w:marRight w:val="0"/>
      <w:marTop w:val="0"/>
      <w:marBottom w:val="0"/>
      <w:divBdr>
        <w:top w:val="none" w:sz="0" w:space="0" w:color="auto"/>
        <w:left w:val="none" w:sz="0" w:space="0" w:color="auto"/>
        <w:bottom w:val="none" w:sz="0" w:space="0" w:color="auto"/>
        <w:right w:val="none" w:sz="0" w:space="0" w:color="auto"/>
      </w:divBdr>
    </w:div>
    <w:div w:id="138769211">
      <w:bodyDiv w:val="1"/>
      <w:marLeft w:val="0"/>
      <w:marRight w:val="0"/>
      <w:marTop w:val="0"/>
      <w:marBottom w:val="0"/>
      <w:divBdr>
        <w:top w:val="none" w:sz="0" w:space="0" w:color="auto"/>
        <w:left w:val="none" w:sz="0" w:space="0" w:color="auto"/>
        <w:bottom w:val="none" w:sz="0" w:space="0" w:color="auto"/>
        <w:right w:val="none" w:sz="0" w:space="0" w:color="auto"/>
      </w:divBdr>
    </w:div>
    <w:div w:id="221913235">
      <w:bodyDiv w:val="1"/>
      <w:marLeft w:val="0"/>
      <w:marRight w:val="0"/>
      <w:marTop w:val="0"/>
      <w:marBottom w:val="0"/>
      <w:divBdr>
        <w:top w:val="none" w:sz="0" w:space="0" w:color="auto"/>
        <w:left w:val="none" w:sz="0" w:space="0" w:color="auto"/>
        <w:bottom w:val="none" w:sz="0" w:space="0" w:color="auto"/>
        <w:right w:val="none" w:sz="0" w:space="0" w:color="auto"/>
      </w:divBdr>
    </w:div>
    <w:div w:id="248930208">
      <w:bodyDiv w:val="1"/>
      <w:marLeft w:val="0"/>
      <w:marRight w:val="0"/>
      <w:marTop w:val="0"/>
      <w:marBottom w:val="0"/>
      <w:divBdr>
        <w:top w:val="none" w:sz="0" w:space="0" w:color="auto"/>
        <w:left w:val="none" w:sz="0" w:space="0" w:color="auto"/>
        <w:bottom w:val="none" w:sz="0" w:space="0" w:color="auto"/>
        <w:right w:val="none" w:sz="0" w:space="0" w:color="auto"/>
      </w:divBdr>
    </w:div>
    <w:div w:id="260264732">
      <w:bodyDiv w:val="1"/>
      <w:marLeft w:val="0"/>
      <w:marRight w:val="0"/>
      <w:marTop w:val="0"/>
      <w:marBottom w:val="0"/>
      <w:divBdr>
        <w:top w:val="none" w:sz="0" w:space="0" w:color="auto"/>
        <w:left w:val="none" w:sz="0" w:space="0" w:color="auto"/>
        <w:bottom w:val="none" w:sz="0" w:space="0" w:color="auto"/>
        <w:right w:val="none" w:sz="0" w:space="0" w:color="auto"/>
      </w:divBdr>
    </w:div>
    <w:div w:id="267474253">
      <w:bodyDiv w:val="1"/>
      <w:marLeft w:val="0"/>
      <w:marRight w:val="0"/>
      <w:marTop w:val="0"/>
      <w:marBottom w:val="0"/>
      <w:divBdr>
        <w:top w:val="none" w:sz="0" w:space="0" w:color="auto"/>
        <w:left w:val="none" w:sz="0" w:space="0" w:color="auto"/>
        <w:bottom w:val="none" w:sz="0" w:space="0" w:color="auto"/>
        <w:right w:val="none" w:sz="0" w:space="0" w:color="auto"/>
      </w:divBdr>
      <w:divsChild>
        <w:div w:id="1566332345">
          <w:marLeft w:val="0"/>
          <w:marRight w:val="0"/>
          <w:marTop w:val="0"/>
          <w:marBottom w:val="0"/>
          <w:divBdr>
            <w:top w:val="none" w:sz="0" w:space="0" w:color="auto"/>
            <w:left w:val="none" w:sz="0" w:space="0" w:color="auto"/>
            <w:bottom w:val="none" w:sz="0" w:space="0" w:color="auto"/>
            <w:right w:val="none" w:sz="0" w:space="0" w:color="auto"/>
          </w:divBdr>
        </w:div>
        <w:div w:id="1039622723">
          <w:marLeft w:val="0"/>
          <w:marRight w:val="0"/>
          <w:marTop w:val="0"/>
          <w:marBottom w:val="0"/>
          <w:divBdr>
            <w:top w:val="none" w:sz="0" w:space="0" w:color="auto"/>
            <w:left w:val="none" w:sz="0" w:space="0" w:color="auto"/>
            <w:bottom w:val="none" w:sz="0" w:space="0" w:color="auto"/>
            <w:right w:val="none" w:sz="0" w:space="0" w:color="auto"/>
          </w:divBdr>
        </w:div>
        <w:div w:id="1338848666">
          <w:marLeft w:val="0"/>
          <w:marRight w:val="0"/>
          <w:marTop w:val="0"/>
          <w:marBottom w:val="0"/>
          <w:divBdr>
            <w:top w:val="none" w:sz="0" w:space="0" w:color="auto"/>
            <w:left w:val="none" w:sz="0" w:space="0" w:color="auto"/>
            <w:bottom w:val="none" w:sz="0" w:space="0" w:color="auto"/>
            <w:right w:val="none" w:sz="0" w:space="0" w:color="auto"/>
          </w:divBdr>
        </w:div>
        <w:div w:id="1614093403">
          <w:marLeft w:val="0"/>
          <w:marRight w:val="0"/>
          <w:marTop w:val="0"/>
          <w:marBottom w:val="0"/>
          <w:divBdr>
            <w:top w:val="none" w:sz="0" w:space="0" w:color="auto"/>
            <w:left w:val="none" w:sz="0" w:space="0" w:color="auto"/>
            <w:bottom w:val="none" w:sz="0" w:space="0" w:color="auto"/>
            <w:right w:val="none" w:sz="0" w:space="0" w:color="auto"/>
          </w:divBdr>
        </w:div>
        <w:div w:id="1570457565">
          <w:marLeft w:val="0"/>
          <w:marRight w:val="0"/>
          <w:marTop w:val="0"/>
          <w:marBottom w:val="0"/>
          <w:divBdr>
            <w:top w:val="none" w:sz="0" w:space="0" w:color="auto"/>
            <w:left w:val="none" w:sz="0" w:space="0" w:color="auto"/>
            <w:bottom w:val="none" w:sz="0" w:space="0" w:color="auto"/>
            <w:right w:val="none" w:sz="0" w:space="0" w:color="auto"/>
          </w:divBdr>
        </w:div>
        <w:div w:id="173499416">
          <w:marLeft w:val="0"/>
          <w:marRight w:val="0"/>
          <w:marTop w:val="0"/>
          <w:marBottom w:val="0"/>
          <w:divBdr>
            <w:top w:val="none" w:sz="0" w:space="0" w:color="auto"/>
            <w:left w:val="none" w:sz="0" w:space="0" w:color="auto"/>
            <w:bottom w:val="none" w:sz="0" w:space="0" w:color="auto"/>
            <w:right w:val="none" w:sz="0" w:space="0" w:color="auto"/>
          </w:divBdr>
        </w:div>
        <w:div w:id="570241096">
          <w:marLeft w:val="0"/>
          <w:marRight w:val="0"/>
          <w:marTop w:val="0"/>
          <w:marBottom w:val="0"/>
          <w:divBdr>
            <w:top w:val="none" w:sz="0" w:space="0" w:color="auto"/>
            <w:left w:val="none" w:sz="0" w:space="0" w:color="auto"/>
            <w:bottom w:val="none" w:sz="0" w:space="0" w:color="auto"/>
            <w:right w:val="none" w:sz="0" w:space="0" w:color="auto"/>
          </w:divBdr>
        </w:div>
        <w:div w:id="1203206297">
          <w:marLeft w:val="0"/>
          <w:marRight w:val="0"/>
          <w:marTop w:val="0"/>
          <w:marBottom w:val="0"/>
          <w:divBdr>
            <w:top w:val="none" w:sz="0" w:space="0" w:color="auto"/>
            <w:left w:val="none" w:sz="0" w:space="0" w:color="auto"/>
            <w:bottom w:val="none" w:sz="0" w:space="0" w:color="auto"/>
            <w:right w:val="none" w:sz="0" w:space="0" w:color="auto"/>
          </w:divBdr>
        </w:div>
        <w:div w:id="700667332">
          <w:marLeft w:val="0"/>
          <w:marRight w:val="0"/>
          <w:marTop w:val="0"/>
          <w:marBottom w:val="0"/>
          <w:divBdr>
            <w:top w:val="none" w:sz="0" w:space="0" w:color="auto"/>
            <w:left w:val="none" w:sz="0" w:space="0" w:color="auto"/>
            <w:bottom w:val="none" w:sz="0" w:space="0" w:color="auto"/>
            <w:right w:val="none" w:sz="0" w:space="0" w:color="auto"/>
          </w:divBdr>
        </w:div>
        <w:div w:id="1635863197">
          <w:marLeft w:val="0"/>
          <w:marRight w:val="0"/>
          <w:marTop w:val="0"/>
          <w:marBottom w:val="0"/>
          <w:divBdr>
            <w:top w:val="none" w:sz="0" w:space="0" w:color="auto"/>
            <w:left w:val="none" w:sz="0" w:space="0" w:color="auto"/>
            <w:bottom w:val="none" w:sz="0" w:space="0" w:color="auto"/>
            <w:right w:val="none" w:sz="0" w:space="0" w:color="auto"/>
          </w:divBdr>
        </w:div>
      </w:divsChild>
    </w:div>
    <w:div w:id="348530869">
      <w:bodyDiv w:val="1"/>
      <w:marLeft w:val="0"/>
      <w:marRight w:val="0"/>
      <w:marTop w:val="0"/>
      <w:marBottom w:val="0"/>
      <w:divBdr>
        <w:top w:val="none" w:sz="0" w:space="0" w:color="auto"/>
        <w:left w:val="none" w:sz="0" w:space="0" w:color="auto"/>
        <w:bottom w:val="none" w:sz="0" w:space="0" w:color="auto"/>
        <w:right w:val="none" w:sz="0" w:space="0" w:color="auto"/>
      </w:divBdr>
    </w:div>
    <w:div w:id="374473642">
      <w:bodyDiv w:val="1"/>
      <w:marLeft w:val="0"/>
      <w:marRight w:val="0"/>
      <w:marTop w:val="0"/>
      <w:marBottom w:val="0"/>
      <w:divBdr>
        <w:top w:val="none" w:sz="0" w:space="0" w:color="auto"/>
        <w:left w:val="none" w:sz="0" w:space="0" w:color="auto"/>
        <w:bottom w:val="none" w:sz="0" w:space="0" w:color="auto"/>
        <w:right w:val="none" w:sz="0" w:space="0" w:color="auto"/>
      </w:divBdr>
    </w:div>
    <w:div w:id="383723317">
      <w:bodyDiv w:val="1"/>
      <w:marLeft w:val="0"/>
      <w:marRight w:val="0"/>
      <w:marTop w:val="0"/>
      <w:marBottom w:val="0"/>
      <w:divBdr>
        <w:top w:val="none" w:sz="0" w:space="0" w:color="auto"/>
        <w:left w:val="none" w:sz="0" w:space="0" w:color="auto"/>
        <w:bottom w:val="none" w:sz="0" w:space="0" w:color="auto"/>
        <w:right w:val="none" w:sz="0" w:space="0" w:color="auto"/>
      </w:divBdr>
    </w:div>
    <w:div w:id="394403498">
      <w:bodyDiv w:val="1"/>
      <w:marLeft w:val="0"/>
      <w:marRight w:val="0"/>
      <w:marTop w:val="0"/>
      <w:marBottom w:val="0"/>
      <w:divBdr>
        <w:top w:val="none" w:sz="0" w:space="0" w:color="auto"/>
        <w:left w:val="none" w:sz="0" w:space="0" w:color="auto"/>
        <w:bottom w:val="none" w:sz="0" w:space="0" w:color="auto"/>
        <w:right w:val="none" w:sz="0" w:space="0" w:color="auto"/>
      </w:divBdr>
    </w:div>
    <w:div w:id="402488026">
      <w:bodyDiv w:val="1"/>
      <w:marLeft w:val="0"/>
      <w:marRight w:val="0"/>
      <w:marTop w:val="0"/>
      <w:marBottom w:val="0"/>
      <w:divBdr>
        <w:top w:val="none" w:sz="0" w:space="0" w:color="auto"/>
        <w:left w:val="none" w:sz="0" w:space="0" w:color="auto"/>
        <w:bottom w:val="none" w:sz="0" w:space="0" w:color="auto"/>
        <w:right w:val="none" w:sz="0" w:space="0" w:color="auto"/>
      </w:divBdr>
    </w:div>
    <w:div w:id="448165893">
      <w:bodyDiv w:val="1"/>
      <w:marLeft w:val="0"/>
      <w:marRight w:val="0"/>
      <w:marTop w:val="0"/>
      <w:marBottom w:val="0"/>
      <w:divBdr>
        <w:top w:val="none" w:sz="0" w:space="0" w:color="auto"/>
        <w:left w:val="none" w:sz="0" w:space="0" w:color="auto"/>
        <w:bottom w:val="none" w:sz="0" w:space="0" w:color="auto"/>
        <w:right w:val="none" w:sz="0" w:space="0" w:color="auto"/>
      </w:divBdr>
    </w:div>
    <w:div w:id="463617258">
      <w:bodyDiv w:val="1"/>
      <w:marLeft w:val="0"/>
      <w:marRight w:val="0"/>
      <w:marTop w:val="0"/>
      <w:marBottom w:val="0"/>
      <w:divBdr>
        <w:top w:val="none" w:sz="0" w:space="0" w:color="auto"/>
        <w:left w:val="none" w:sz="0" w:space="0" w:color="auto"/>
        <w:bottom w:val="none" w:sz="0" w:space="0" w:color="auto"/>
        <w:right w:val="none" w:sz="0" w:space="0" w:color="auto"/>
      </w:divBdr>
    </w:div>
    <w:div w:id="480196656">
      <w:bodyDiv w:val="1"/>
      <w:marLeft w:val="0"/>
      <w:marRight w:val="0"/>
      <w:marTop w:val="0"/>
      <w:marBottom w:val="0"/>
      <w:divBdr>
        <w:top w:val="none" w:sz="0" w:space="0" w:color="auto"/>
        <w:left w:val="none" w:sz="0" w:space="0" w:color="auto"/>
        <w:bottom w:val="none" w:sz="0" w:space="0" w:color="auto"/>
        <w:right w:val="none" w:sz="0" w:space="0" w:color="auto"/>
      </w:divBdr>
    </w:div>
    <w:div w:id="539434625">
      <w:bodyDiv w:val="1"/>
      <w:marLeft w:val="0"/>
      <w:marRight w:val="0"/>
      <w:marTop w:val="0"/>
      <w:marBottom w:val="0"/>
      <w:divBdr>
        <w:top w:val="none" w:sz="0" w:space="0" w:color="auto"/>
        <w:left w:val="none" w:sz="0" w:space="0" w:color="auto"/>
        <w:bottom w:val="none" w:sz="0" w:space="0" w:color="auto"/>
        <w:right w:val="none" w:sz="0" w:space="0" w:color="auto"/>
      </w:divBdr>
    </w:div>
    <w:div w:id="584145786">
      <w:bodyDiv w:val="1"/>
      <w:marLeft w:val="0"/>
      <w:marRight w:val="0"/>
      <w:marTop w:val="0"/>
      <w:marBottom w:val="0"/>
      <w:divBdr>
        <w:top w:val="none" w:sz="0" w:space="0" w:color="auto"/>
        <w:left w:val="none" w:sz="0" w:space="0" w:color="auto"/>
        <w:bottom w:val="none" w:sz="0" w:space="0" w:color="auto"/>
        <w:right w:val="none" w:sz="0" w:space="0" w:color="auto"/>
      </w:divBdr>
    </w:div>
    <w:div w:id="591207456">
      <w:bodyDiv w:val="1"/>
      <w:marLeft w:val="0"/>
      <w:marRight w:val="0"/>
      <w:marTop w:val="0"/>
      <w:marBottom w:val="0"/>
      <w:divBdr>
        <w:top w:val="none" w:sz="0" w:space="0" w:color="auto"/>
        <w:left w:val="none" w:sz="0" w:space="0" w:color="auto"/>
        <w:bottom w:val="none" w:sz="0" w:space="0" w:color="auto"/>
        <w:right w:val="none" w:sz="0" w:space="0" w:color="auto"/>
      </w:divBdr>
    </w:div>
    <w:div w:id="700978900">
      <w:bodyDiv w:val="1"/>
      <w:marLeft w:val="0"/>
      <w:marRight w:val="0"/>
      <w:marTop w:val="0"/>
      <w:marBottom w:val="0"/>
      <w:divBdr>
        <w:top w:val="none" w:sz="0" w:space="0" w:color="auto"/>
        <w:left w:val="none" w:sz="0" w:space="0" w:color="auto"/>
        <w:bottom w:val="none" w:sz="0" w:space="0" w:color="auto"/>
        <w:right w:val="none" w:sz="0" w:space="0" w:color="auto"/>
      </w:divBdr>
    </w:div>
    <w:div w:id="713624891">
      <w:bodyDiv w:val="1"/>
      <w:marLeft w:val="0"/>
      <w:marRight w:val="0"/>
      <w:marTop w:val="0"/>
      <w:marBottom w:val="0"/>
      <w:divBdr>
        <w:top w:val="none" w:sz="0" w:space="0" w:color="auto"/>
        <w:left w:val="none" w:sz="0" w:space="0" w:color="auto"/>
        <w:bottom w:val="none" w:sz="0" w:space="0" w:color="auto"/>
        <w:right w:val="none" w:sz="0" w:space="0" w:color="auto"/>
      </w:divBdr>
    </w:div>
    <w:div w:id="741104031">
      <w:bodyDiv w:val="1"/>
      <w:marLeft w:val="0"/>
      <w:marRight w:val="0"/>
      <w:marTop w:val="0"/>
      <w:marBottom w:val="0"/>
      <w:divBdr>
        <w:top w:val="none" w:sz="0" w:space="0" w:color="auto"/>
        <w:left w:val="none" w:sz="0" w:space="0" w:color="auto"/>
        <w:bottom w:val="none" w:sz="0" w:space="0" w:color="auto"/>
        <w:right w:val="none" w:sz="0" w:space="0" w:color="auto"/>
      </w:divBdr>
    </w:div>
    <w:div w:id="773406236">
      <w:bodyDiv w:val="1"/>
      <w:marLeft w:val="0"/>
      <w:marRight w:val="0"/>
      <w:marTop w:val="0"/>
      <w:marBottom w:val="0"/>
      <w:divBdr>
        <w:top w:val="none" w:sz="0" w:space="0" w:color="auto"/>
        <w:left w:val="none" w:sz="0" w:space="0" w:color="auto"/>
        <w:bottom w:val="none" w:sz="0" w:space="0" w:color="auto"/>
        <w:right w:val="none" w:sz="0" w:space="0" w:color="auto"/>
      </w:divBdr>
      <w:divsChild>
        <w:div w:id="42410634">
          <w:marLeft w:val="0"/>
          <w:marRight w:val="0"/>
          <w:marTop w:val="0"/>
          <w:marBottom w:val="0"/>
          <w:divBdr>
            <w:top w:val="none" w:sz="0" w:space="0" w:color="auto"/>
            <w:left w:val="none" w:sz="0" w:space="0" w:color="auto"/>
            <w:bottom w:val="none" w:sz="0" w:space="0" w:color="auto"/>
            <w:right w:val="none" w:sz="0" w:space="0" w:color="auto"/>
          </w:divBdr>
        </w:div>
        <w:div w:id="518465980">
          <w:marLeft w:val="0"/>
          <w:marRight w:val="0"/>
          <w:marTop w:val="0"/>
          <w:marBottom w:val="0"/>
          <w:divBdr>
            <w:top w:val="none" w:sz="0" w:space="0" w:color="auto"/>
            <w:left w:val="none" w:sz="0" w:space="0" w:color="auto"/>
            <w:bottom w:val="none" w:sz="0" w:space="0" w:color="auto"/>
            <w:right w:val="none" w:sz="0" w:space="0" w:color="auto"/>
          </w:divBdr>
        </w:div>
        <w:div w:id="524750738">
          <w:marLeft w:val="0"/>
          <w:marRight w:val="0"/>
          <w:marTop w:val="0"/>
          <w:marBottom w:val="0"/>
          <w:divBdr>
            <w:top w:val="none" w:sz="0" w:space="0" w:color="auto"/>
            <w:left w:val="none" w:sz="0" w:space="0" w:color="auto"/>
            <w:bottom w:val="none" w:sz="0" w:space="0" w:color="auto"/>
            <w:right w:val="none" w:sz="0" w:space="0" w:color="auto"/>
          </w:divBdr>
        </w:div>
        <w:div w:id="1735395984">
          <w:marLeft w:val="0"/>
          <w:marRight w:val="0"/>
          <w:marTop w:val="0"/>
          <w:marBottom w:val="0"/>
          <w:divBdr>
            <w:top w:val="none" w:sz="0" w:space="0" w:color="auto"/>
            <w:left w:val="none" w:sz="0" w:space="0" w:color="auto"/>
            <w:bottom w:val="none" w:sz="0" w:space="0" w:color="auto"/>
            <w:right w:val="none" w:sz="0" w:space="0" w:color="auto"/>
          </w:divBdr>
        </w:div>
        <w:div w:id="1056859136">
          <w:marLeft w:val="0"/>
          <w:marRight w:val="0"/>
          <w:marTop w:val="0"/>
          <w:marBottom w:val="0"/>
          <w:divBdr>
            <w:top w:val="none" w:sz="0" w:space="0" w:color="auto"/>
            <w:left w:val="none" w:sz="0" w:space="0" w:color="auto"/>
            <w:bottom w:val="none" w:sz="0" w:space="0" w:color="auto"/>
            <w:right w:val="none" w:sz="0" w:space="0" w:color="auto"/>
          </w:divBdr>
        </w:div>
        <w:div w:id="1743327535">
          <w:marLeft w:val="0"/>
          <w:marRight w:val="0"/>
          <w:marTop w:val="0"/>
          <w:marBottom w:val="0"/>
          <w:divBdr>
            <w:top w:val="none" w:sz="0" w:space="0" w:color="auto"/>
            <w:left w:val="none" w:sz="0" w:space="0" w:color="auto"/>
            <w:bottom w:val="none" w:sz="0" w:space="0" w:color="auto"/>
            <w:right w:val="none" w:sz="0" w:space="0" w:color="auto"/>
          </w:divBdr>
        </w:div>
        <w:div w:id="844785536">
          <w:marLeft w:val="0"/>
          <w:marRight w:val="0"/>
          <w:marTop w:val="0"/>
          <w:marBottom w:val="0"/>
          <w:divBdr>
            <w:top w:val="none" w:sz="0" w:space="0" w:color="auto"/>
            <w:left w:val="none" w:sz="0" w:space="0" w:color="auto"/>
            <w:bottom w:val="none" w:sz="0" w:space="0" w:color="auto"/>
            <w:right w:val="none" w:sz="0" w:space="0" w:color="auto"/>
          </w:divBdr>
        </w:div>
        <w:div w:id="1293444823">
          <w:marLeft w:val="0"/>
          <w:marRight w:val="0"/>
          <w:marTop w:val="0"/>
          <w:marBottom w:val="0"/>
          <w:divBdr>
            <w:top w:val="none" w:sz="0" w:space="0" w:color="auto"/>
            <w:left w:val="none" w:sz="0" w:space="0" w:color="auto"/>
            <w:bottom w:val="none" w:sz="0" w:space="0" w:color="auto"/>
            <w:right w:val="none" w:sz="0" w:space="0" w:color="auto"/>
          </w:divBdr>
        </w:div>
        <w:div w:id="1595631014">
          <w:marLeft w:val="0"/>
          <w:marRight w:val="0"/>
          <w:marTop w:val="0"/>
          <w:marBottom w:val="0"/>
          <w:divBdr>
            <w:top w:val="none" w:sz="0" w:space="0" w:color="auto"/>
            <w:left w:val="none" w:sz="0" w:space="0" w:color="auto"/>
            <w:bottom w:val="none" w:sz="0" w:space="0" w:color="auto"/>
            <w:right w:val="none" w:sz="0" w:space="0" w:color="auto"/>
          </w:divBdr>
        </w:div>
        <w:div w:id="869948972">
          <w:marLeft w:val="0"/>
          <w:marRight w:val="0"/>
          <w:marTop w:val="0"/>
          <w:marBottom w:val="0"/>
          <w:divBdr>
            <w:top w:val="none" w:sz="0" w:space="0" w:color="auto"/>
            <w:left w:val="none" w:sz="0" w:space="0" w:color="auto"/>
            <w:bottom w:val="none" w:sz="0" w:space="0" w:color="auto"/>
            <w:right w:val="none" w:sz="0" w:space="0" w:color="auto"/>
          </w:divBdr>
        </w:div>
        <w:div w:id="1842113090">
          <w:marLeft w:val="0"/>
          <w:marRight w:val="0"/>
          <w:marTop w:val="0"/>
          <w:marBottom w:val="0"/>
          <w:divBdr>
            <w:top w:val="none" w:sz="0" w:space="0" w:color="auto"/>
            <w:left w:val="none" w:sz="0" w:space="0" w:color="auto"/>
            <w:bottom w:val="none" w:sz="0" w:space="0" w:color="auto"/>
            <w:right w:val="none" w:sz="0" w:space="0" w:color="auto"/>
          </w:divBdr>
        </w:div>
        <w:div w:id="2131628491">
          <w:marLeft w:val="0"/>
          <w:marRight w:val="0"/>
          <w:marTop w:val="0"/>
          <w:marBottom w:val="0"/>
          <w:divBdr>
            <w:top w:val="none" w:sz="0" w:space="0" w:color="auto"/>
            <w:left w:val="none" w:sz="0" w:space="0" w:color="auto"/>
            <w:bottom w:val="none" w:sz="0" w:space="0" w:color="auto"/>
            <w:right w:val="none" w:sz="0" w:space="0" w:color="auto"/>
          </w:divBdr>
        </w:div>
      </w:divsChild>
    </w:div>
    <w:div w:id="817576348">
      <w:bodyDiv w:val="1"/>
      <w:marLeft w:val="0"/>
      <w:marRight w:val="0"/>
      <w:marTop w:val="0"/>
      <w:marBottom w:val="0"/>
      <w:divBdr>
        <w:top w:val="none" w:sz="0" w:space="0" w:color="auto"/>
        <w:left w:val="none" w:sz="0" w:space="0" w:color="auto"/>
        <w:bottom w:val="none" w:sz="0" w:space="0" w:color="auto"/>
        <w:right w:val="none" w:sz="0" w:space="0" w:color="auto"/>
      </w:divBdr>
    </w:div>
    <w:div w:id="847908483">
      <w:bodyDiv w:val="1"/>
      <w:marLeft w:val="0"/>
      <w:marRight w:val="0"/>
      <w:marTop w:val="0"/>
      <w:marBottom w:val="0"/>
      <w:divBdr>
        <w:top w:val="none" w:sz="0" w:space="0" w:color="auto"/>
        <w:left w:val="none" w:sz="0" w:space="0" w:color="auto"/>
        <w:bottom w:val="none" w:sz="0" w:space="0" w:color="auto"/>
        <w:right w:val="none" w:sz="0" w:space="0" w:color="auto"/>
      </w:divBdr>
    </w:div>
    <w:div w:id="944380795">
      <w:bodyDiv w:val="1"/>
      <w:marLeft w:val="0"/>
      <w:marRight w:val="0"/>
      <w:marTop w:val="0"/>
      <w:marBottom w:val="0"/>
      <w:divBdr>
        <w:top w:val="none" w:sz="0" w:space="0" w:color="auto"/>
        <w:left w:val="none" w:sz="0" w:space="0" w:color="auto"/>
        <w:bottom w:val="none" w:sz="0" w:space="0" w:color="auto"/>
        <w:right w:val="none" w:sz="0" w:space="0" w:color="auto"/>
      </w:divBdr>
    </w:div>
    <w:div w:id="965424868">
      <w:bodyDiv w:val="1"/>
      <w:marLeft w:val="0"/>
      <w:marRight w:val="0"/>
      <w:marTop w:val="0"/>
      <w:marBottom w:val="0"/>
      <w:divBdr>
        <w:top w:val="none" w:sz="0" w:space="0" w:color="auto"/>
        <w:left w:val="none" w:sz="0" w:space="0" w:color="auto"/>
        <w:bottom w:val="none" w:sz="0" w:space="0" w:color="auto"/>
        <w:right w:val="none" w:sz="0" w:space="0" w:color="auto"/>
      </w:divBdr>
    </w:div>
    <w:div w:id="1035429257">
      <w:bodyDiv w:val="1"/>
      <w:marLeft w:val="0"/>
      <w:marRight w:val="0"/>
      <w:marTop w:val="0"/>
      <w:marBottom w:val="0"/>
      <w:divBdr>
        <w:top w:val="none" w:sz="0" w:space="0" w:color="auto"/>
        <w:left w:val="none" w:sz="0" w:space="0" w:color="auto"/>
        <w:bottom w:val="none" w:sz="0" w:space="0" w:color="auto"/>
        <w:right w:val="none" w:sz="0" w:space="0" w:color="auto"/>
      </w:divBdr>
    </w:div>
    <w:div w:id="1057435553">
      <w:bodyDiv w:val="1"/>
      <w:marLeft w:val="0"/>
      <w:marRight w:val="0"/>
      <w:marTop w:val="0"/>
      <w:marBottom w:val="0"/>
      <w:divBdr>
        <w:top w:val="none" w:sz="0" w:space="0" w:color="auto"/>
        <w:left w:val="none" w:sz="0" w:space="0" w:color="auto"/>
        <w:bottom w:val="none" w:sz="0" w:space="0" w:color="auto"/>
        <w:right w:val="none" w:sz="0" w:space="0" w:color="auto"/>
      </w:divBdr>
    </w:div>
    <w:div w:id="1064062583">
      <w:bodyDiv w:val="1"/>
      <w:marLeft w:val="0"/>
      <w:marRight w:val="0"/>
      <w:marTop w:val="0"/>
      <w:marBottom w:val="0"/>
      <w:divBdr>
        <w:top w:val="none" w:sz="0" w:space="0" w:color="auto"/>
        <w:left w:val="none" w:sz="0" w:space="0" w:color="auto"/>
        <w:bottom w:val="none" w:sz="0" w:space="0" w:color="auto"/>
        <w:right w:val="none" w:sz="0" w:space="0" w:color="auto"/>
      </w:divBdr>
    </w:div>
    <w:div w:id="1089548450">
      <w:bodyDiv w:val="1"/>
      <w:marLeft w:val="0"/>
      <w:marRight w:val="0"/>
      <w:marTop w:val="0"/>
      <w:marBottom w:val="0"/>
      <w:divBdr>
        <w:top w:val="none" w:sz="0" w:space="0" w:color="auto"/>
        <w:left w:val="none" w:sz="0" w:space="0" w:color="auto"/>
        <w:bottom w:val="none" w:sz="0" w:space="0" w:color="auto"/>
        <w:right w:val="none" w:sz="0" w:space="0" w:color="auto"/>
      </w:divBdr>
    </w:div>
    <w:div w:id="1138104992">
      <w:bodyDiv w:val="1"/>
      <w:marLeft w:val="0"/>
      <w:marRight w:val="0"/>
      <w:marTop w:val="0"/>
      <w:marBottom w:val="0"/>
      <w:divBdr>
        <w:top w:val="none" w:sz="0" w:space="0" w:color="auto"/>
        <w:left w:val="none" w:sz="0" w:space="0" w:color="auto"/>
        <w:bottom w:val="none" w:sz="0" w:space="0" w:color="auto"/>
        <w:right w:val="none" w:sz="0" w:space="0" w:color="auto"/>
      </w:divBdr>
    </w:div>
    <w:div w:id="1212495384">
      <w:bodyDiv w:val="1"/>
      <w:marLeft w:val="0"/>
      <w:marRight w:val="0"/>
      <w:marTop w:val="0"/>
      <w:marBottom w:val="0"/>
      <w:divBdr>
        <w:top w:val="none" w:sz="0" w:space="0" w:color="auto"/>
        <w:left w:val="none" w:sz="0" w:space="0" w:color="auto"/>
        <w:bottom w:val="none" w:sz="0" w:space="0" w:color="auto"/>
        <w:right w:val="none" w:sz="0" w:space="0" w:color="auto"/>
      </w:divBdr>
    </w:div>
    <w:div w:id="1213073830">
      <w:bodyDiv w:val="1"/>
      <w:marLeft w:val="0"/>
      <w:marRight w:val="0"/>
      <w:marTop w:val="0"/>
      <w:marBottom w:val="0"/>
      <w:divBdr>
        <w:top w:val="none" w:sz="0" w:space="0" w:color="auto"/>
        <w:left w:val="none" w:sz="0" w:space="0" w:color="auto"/>
        <w:bottom w:val="none" w:sz="0" w:space="0" w:color="auto"/>
        <w:right w:val="none" w:sz="0" w:space="0" w:color="auto"/>
      </w:divBdr>
    </w:div>
    <w:div w:id="1238323329">
      <w:bodyDiv w:val="1"/>
      <w:marLeft w:val="0"/>
      <w:marRight w:val="0"/>
      <w:marTop w:val="0"/>
      <w:marBottom w:val="0"/>
      <w:divBdr>
        <w:top w:val="none" w:sz="0" w:space="0" w:color="auto"/>
        <w:left w:val="none" w:sz="0" w:space="0" w:color="auto"/>
        <w:bottom w:val="none" w:sz="0" w:space="0" w:color="auto"/>
        <w:right w:val="none" w:sz="0" w:space="0" w:color="auto"/>
      </w:divBdr>
    </w:div>
    <w:div w:id="1256595270">
      <w:bodyDiv w:val="1"/>
      <w:marLeft w:val="0"/>
      <w:marRight w:val="0"/>
      <w:marTop w:val="0"/>
      <w:marBottom w:val="0"/>
      <w:divBdr>
        <w:top w:val="none" w:sz="0" w:space="0" w:color="auto"/>
        <w:left w:val="none" w:sz="0" w:space="0" w:color="auto"/>
        <w:bottom w:val="none" w:sz="0" w:space="0" w:color="auto"/>
        <w:right w:val="none" w:sz="0" w:space="0" w:color="auto"/>
      </w:divBdr>
    </w:div>
    <w:div w:id="1422530952">
      <w:bodyDiv w:val="1"/>
      <w:marLeft w:val="0"/>
      <w:marRight w:val="0"/>
      <w:marTop w:val="0"/>
      <w:marBottom w:val="0"/>
      <w:divBdr>
        <w:top w:val="none" w:sz="0" w:space="0" w:color="auto"/>
        <w:left w:val="none" w:sz="0" w:space="0" w:color="auto"/>
        <w:bottom w:val="none" w:sz="0" w:space="0" w:color="auto"/>
        <w:right w:val="none" w:sz="0" w:space="0" w:color="auto"/>
      </w:divBdr>
    </w:div>
    <w:div w:id="1444374542">
      <w:bodyDiv w:val="1"/>
      <w:marLeft w:val="0"/>
      <w:marRight w:val="0"/>
      <w:marTop w:val="0"/>
      <w:marBottom w:val="0"/>
      <w:divBdr>
        <w:top w:val="none" w:sz="0" w:space="0" w:color="auto"/>
        <w:left w:val="none" w:sz="0" w:space="0" w:color="auto"/>
        <w:bottom w:val="none" w:sz="0" w:space="0" w:color="auto"/>
        <w:right w:val="none" w:sz="0" w:space="0" w:color="auto"/>
      </w:divBdr>
      <w:divsChild>
        <w:div w:id="298150090">
          <w:marLeft w:val="0"/>
          <w:marRight w:val="0"/>
          <w:marTop w:val="0"/>
          <w:marBottom w:val="0"/>
          <w:divBdr>
            <w:top w:val="none" w:sz="0" w:space="0" w:color="auto"/>
            <w:left w:val="none" w:sz="0" w:space="0" w:color="auto"/>
            <w:bottom w:val="none" w:sz="0" w:space="0" w:color="auto"/>
            <w:right w:val="none" w:sz="0" w:space="0" w:color="auto"/>
          </w:divBdr>
          <w:divsChild>
            <w:div w:id="219293487">
              <w:marLeft w:val="0"/>
              <w:marRight w:val="0"/>
              <w:marTop w:val="0"/>
              <w:marBottom w:val="0"/>
              <w:divBdr>
                <w:top w:val="none" w:sz="0" w:space="0" w:color="auto"/>
                <w:left w:val="none" w:sz="0" w:space="0" w:color="auto"/>
                <w:bottom w:val="none" w:sz="0" w:space="0" w:color="auto"/>
                <w:right w:val="none" w:sz="0" w:space="0" w:color="auto"/>
              </w:divBdr>
            </w:div>
            <w:div w:id="1406679516">
              <w:marLeft w:val="0"/>
              <w:marRight w:val="0"/>
              <w:marTop w:val="0"/>
              <w:marBottom w:val="0"/>
              <w:divBdr>
                <w:top w:val="none" w:sz="0" w:space="0" w:color="auto"/>
                <w:left w:val="none" w:sz="0" w:space="0" w:color="auto"/>
                <w:bottom w:val="none" w:sz="0" w:space="0" w:color="auto"/>
                <w:right w:val="none" w:sz="0" w:space="0" w:color="auto"/>
              </w:divBdr>
            </w:div>
            <w:div w:id="1323317238">
              <w:marLeft w:val="0"/>
              <w:marRight w:val="0"/>
              <w:marTop w:val="0"/>
              <w:marBottom w:val="0"/>
              <w:divBdr>
                <w:top w:val="none" w:sz="0" w:space="0" w:color="auto"/>
                <w:left w:val="none" w:sz="0" w:space="0" w:color="auto"/>
                <w:bottom w:val="none" w:sz="0" w:space="0" w:color="auto"/>
                <w:right w:val="none" w:sz="0" w:space="0" w:color="auto"/>
              </w:divBdr>
            </w:div>
            <w:div w:id="2013944213">
              <w:marLeft w:val="0"/>
              <w:marRight w:val="0"/>
              <w:marTop w:val="0"/>
              <w:marBottom w:val="0"/>
              <w:divBdr>
                <w:top w:val="none" w:sz="0" w:space="0" w:color="auto"/>
                <w:left w:val="none" w:sz="0" w:space="0" w:color="auto"/>
                <w:bottom w:val="none" w:sz="0" w:space="0" w:color="auto"/>
                <w:right w:val="none" w:sz="0" w:space="0" w:color="auto"/>
              </w:divBdr>
            </w:div>
            <w:div w:id="1472213343">
              <w:marLeft w:val="0"/>
              <w:marRight w:val="0"/>
              <w:marTop w:val="0"/>
              <w:marBottom w:val="0"/>
              <w:divBdr>
                <w:top w:val="none" w:sz="0" w:space="0" w:color="auto"/>
                <w:left w:val="none" w:sz="0" w:space="0" w:color="auto"/>
                <w:bottom w:val="none" w:sz="0" w:space="0" w:color="auto"/>
                <w:right w:val="none" w:sz="0" w:space="0" w:color="auto"/>
              </w:divBdr>
            </w:div>
            <w:div w:id="591594143">
              <w:marLeft w:val="0"/>
              <w:marRight w:val="0"/>
              <w:marTop w:val="0"/>
              <w:marBottom w:val="0"/>
              <w:divBdr>
                <w:top w:val="none" w:sz="0" w:space="0" w:color="auto"/>
                <w:left w:val="none" w:sz="0" w:space="0" w:color="auto"/>
                <w:bottom w:val="none" w:sz="0" w:space="0" w:color="auto"/>
                <w:right w:val="none" w:sz="0" w:space="0" w:color="auto"/>
              </w:divBdr>
            </w:div>
          </w:divsChild>
        </w:div>
        <w:div w:id="1023747469">
          <w:marLeft w:val="0"/>
          <w:marRight w:val="0"/>
          <w:marTop w:val="0"/>
          <w:marBottom w:val="0"/>
          <w:divBdr>
            <w:top w:val="none" w:sz="0" w:space="0" w:color="auto"/>
            <w:left w:val="none" w:sz="0" w:space="0" w:color="auto"/>
            <w:bottom w:val="none" w:sz="0" w:space="0" w:color="auto"/>
            <w:right w:val="none" w:sz="0" w:space="0" w:color="auto"/>
          </w:divBdr>
        </w:div>
        <w:div w:id="744835299">
          <w:marLeft w:val="0"/>
          <w:marRight w:val="0"/>
          <w:marTop w:val="0"/>
          <w:marBottom w:val="0"/>
          <w:divBdr>
            <w:top w:val="none" w:sz="0" w:space="0" w:color="auto"/>
            <w:left w:val="none" w:sz="0" w:space="0" w:color="auto"/>
            <w:bottom w:val="none" w:sz="0" w:space="0" w:color="auto"/>
            <w:right w:val="none" w:sz="0" w:space="0" w:color="auto"/>
          </w:divBdr>
        </w:div>
        <w:div w:id="1138955987">
          <w:marLeft w:val="0"/>
          <w:marRight w:val="0"/>
          <w:marTop w:val="0"/>
          <w:marBottom w:val="0"/>
          <w:divBdr>
            <w:top w:val="none" w:sz="0" w:space="0" w:color="auto"/>
            <w:left w:val="none" w:sz="0" w:space="0" w:color="auto"/>
            <w:bottom w:val="none" w:sz="0" w:space="0" w:color="auto"/>
            <w:right w:val="none" w:sz="0" w:space="0" w:color="auto"/>
          </w:divBdr>
        </w:div>
        <w:div w:id="924218026">
          <w:marLeft w:val="0"/>
          <w:marRight w:val="0"/>
          <w:marTop w:val="0"/>
          <w:marBottom w:val="0"/>
          <w:divBdr>
            <w:top w:val="none" w:sz="0" w:space="0" w:color="auto"/>
            <w:left w:val="none" w:sz="0" w:space="0" w:color="auto"/>
            <w:bottom w:val="none" w:sz="0" w:space="0" w:color="auto"/>
            <w:right w:val="none" w:sz="0" w:space="0" w:color="auto"/>
          </w:divBdr>
        </w:div>
        <w:div w:id="428739767">
          <w:marLeft w:val="0"/>
          <w:marRight w:val="0"/>
          <w:marTop w:val="0"/>
          <w:marBottom w:val="0"/>
          <w:divBdr>
            <w:top w:val="none" w:sz="0" w:space="0" w:color="auto"/>
            <w:left w:val="none" w:sz="0" w:space="0" w:color="auto"/>
            <w:bottom w:val="none" w:sz="0" w:space="0" w:color="auto"/>
            <w:right w:val="none" w:sz="0" w:space="0" w:color="auto"/>
          </w:divBdr>
        </w:div>
      </w:divsChild>
    </w:div>
    <w:div w:id="1446001463">
      <w:bodyDiv w:val="1"/>
      <w:marLeft w:val="0"/>
      <w:marRight w:val="0"/>
      <w:marTop w:val="0"/>
      <w:marBottom w:val="0"/>
      <w:divBdr>
        <w:top w:val="none" w:sz="0" w:space="0" w:color="auto"/>
        <w:left w:val="none" w:sz="0" w:space="0" w:color="auto"/>
        <w:bottom w:val="none" w:sz="0" w:space="0" w:color="auto"/>
        <w:right w:val="none" w:sz="0" w:space="0" w:color="auto"/>
      </w:divBdr>
    </w:div>
    <w:div w:id="1447966760">
      <w:bodyDiv w:val="1"/>
      <w:marLeft w:val="0"/>
      <w:marRight w:val="0"/>
      <w:marTop w:val="0"/>
      <w:marBottom w:val="0"/>
      <w:divBdr>
        <w:top w:val="none" w:sz="0" w:space="0" w:color="auto"/>
        <w:left w:val="none" w:sz="0" w:space="0" w:color="auto"/>
        <w:bottom w:val="none" w:sz="0" w:space="0" w:color="auto"/>
        <w:right w:val="none" w:sz="0" w:space="0" w:color="auto"/>
      </w:divBdr>
    </w:div>
    <w:div w:id="1474326696">
      <w:bodyDiv w:val="1"/>
      <w:marLeft w:val="0"/>
      <w:marRight w:val="0"/>
      <w:marTop w:val="0"/>
      <w:marBottom w:val="0"/>
      <w:divBdr>
        <w:top w:val="none" w:sz="0" w:space="0" w:color="auto"/>
        <w:left w:val="none" w:sz="0" w:space="0" w:color="auto"/>
        <w:bottom w:val="none" w:sz="0" w:space="0" w:color="auto"/>
        <w:right w:val="none" w:sz="0" w:space="0" w:color="auto"/>
      </w:divBdr>
    </w:div>
    <w:div w:id="1507281956">
      <w:bodyDiv w:val="1"/>
      <w:marLeft w:val="0"/>
      <w:marRight w:val="0"/>
      <w:marTop w:val="0"/>
      <w:marBottom w:val="0"/>
      <w:divBdr>
        <w:top w:val="none" w:sz="0" w:space="0" w:color="auto"/>
        <w:left w:val="none" w:sz="0" w:space="0" w:color="auto"/>
        <w:bottom w:val="none" w:sz="0" w:space="0" w:color="auto"/>
        <w:right w:val="none" w:sz="0" w:space="0" w:color="auto"/>
      </w:divBdr>
    </w:div>
    <w:div w:id="1542477764">
      <w:bodyDiv w:val="1"/>
      <w:marLeft w:val="0"/>
      <w:marRight w:val="0"/>
      <w:marTop w:val="0"/>
      <w:marBottom w:val="0"/>
      <w:divBdr>
        <w:top w:val="none" w:sz="0" w:space="0" w:color="auto"/>
        <w:left w:val="none" w:sz="0" w:space="0" w:color="auto"/>
        <w:bottom w:val="none" w:sz="0" w:space="0" w:color="auto"/>
        <w:right w:val="none" w:sz="0" w:space="0" w:color="auto"/>
      </w:divBdr>
    </w:div>
    <w:div w:id="1561479529">
      <w:bodyDiv w:val="1"/>
      <w:marLeft w:val="0"/>
      <w:marRight w:val="0"/>
      <w:marTop w:val="0"/>
      <w:marBottom w:val="0"/>
      <w:divBdr>
        <w:top w:val="none" w:sz="0" w:space="0" w:color="auto"/>
        <w:left w:val="none" w:sz="0" w:space="0" w:color="auto"/>
        <w:bottom w:val="none" w:sz="0" w:space="0" w:color="auto"/>
        <w:right w:val="none" w:sz="0" w:space="0" w:color="auto"/>
      </w:divBdr>
      <w:divsChild>
        <w:div w:id="1146505798">
          <w:marLeft w:val="0"/>
          <w:marRight w:val="0"/>
          <w:marTop w:val="0"/>
          <w:marBottom w:val="0"/>
          <w:divBdr>
            <w:top w:val="none" w:sz="0" w:space="0" w:color="auto"/>
            <w:left w:val="none" w:sz="0" w:space="0" w:color="auto"/>
            <w:bottom w:val="none" w:sz="0" w:space="0" w:color="auto"/>
            <w:right w:val="none" w:sz="0" w:space="0" w:color="auto"/>
          </w:divBdr>
        </w:div>
        <w:div w:id="2124499720">
          <w:marLeft w:val="0"/>
          <w:marRight w:val="0"/>
          <w:marTop w:val="0"/>
          <w:marBottom w:val="0"/>
          <w:divBdr>
            <w:top w:val="none" w:sz="0" w:space="0" w:color="auto"/>
            <w:left w:val="none" w:sz="0" w:space="0" w:color="auto"/>
            <w:bottom w:val="none" w:sz="0" w:space="0" w:color="auto"/>
            <w:right w:val="none" w:sz="0" w:space="0" w:color="auto"/>
          </w:divBdr>
        </w:div>
        <w:div w:id="88309350">
          <w:marLeft w:val="0"/>
          <w:marRight w:val="0"/>
          <w:marTop w:val="0"/>
          <w:marBottom w:val="0"/>
          <w:divBdr>
            <w:top w:val="none" w:sz="0" w:space="0" w:color="auto"/>
            <w:left w:val="none" w:sz="0" w:space="0" w:color="auto"/>
            <w:bottom w:val="none" w:sz="0" w:space="0" w:color="auto"/>
            <w:right w:val="none" w:sz="0" w:space="0" w:color="auto"/>
          </w:divBdr>
        </w:div>
        <w:div w:id="1004554102">
          <w:marLeft w:val="0"/>
          <w:marRight w:val="0"/>
          <w:marTop w:val="0"/>
          <w:marBottom w:val="0"/>
          <w:divBdr>
            <w:top w:val="none" w:sz="0" w:space="0" w:color="auto"/>
            <w:left w:val="none" w:sz="0" w:space="0" w:color="auto"/>
            <w:bottom w:val="none" w:sz="0" w:space="0" w:color="auto"/>
            <w:right w:val="none" w:sz="0" w:space="0" w:color="auto"/>
          </w:divBdr>
        </w:div>
        <w:div w:id="241069576">
          <w:marLeft w:val="0"/>
          <w:marRight w:val="0"/>
          <w:marTop w:val="0"/>
          <w:marBottom w:val="0"/>
          <w:divBdr>
            <w:top w:val="none" w:sz="0" w:space="0" w:color="auto"/>
            <w:left w:val="none" w:sz="0" w:space="0" w:color="auto"/>
            <w:bottom w:val="none" w:sz="0" w:space="0" w:color="auto"/>
            <w:right w:val="none" w:sz="0" w:space="0" w:color="auto"/>
          </w:divBdr>
        </w:div>
        <w:div w:id="1291281541">
          <w:marLeft w:val="0"/>
          <w:marRight w:val="0"/>
          <w:marTop w:val="0"/>
          <w:marBottom w:val="0"/>
          <w:divBdr>
            <w:top w:val="none" w:sz="0" w:space="0" w:color="auto"/>
            <w:left w:val="none" w:sz="0" w:space="0" w:color="auto"/>
            <w:bottom w:val="none" w:sz="0" w:space="0" w:color="auto"/>
            <w:right w:val="none" w:sz="0" w:space="0" w:color="auto"/>
          </w:divBdr>
        </w:div>
        <w:div w:id="1705017087">
          <w:marLeft w:val="0"/>
          <w:marRight w:val="0"/>
          <w:marTop w:val="0"/>
          <w:marBottom w:val="0"/>
          <w:divBdr>
            <w:top w:val="none" w:sz="0" w:space="0" w:color="auto"/>
            <w:left w:val="none" w:sz="0" w:space="0" w:color="auto"/>
            <w:bottom w:val="none" w:sz="0" w:space="0" w:color="auto"/>
            <w:right w:val="none" w:sz="0" w:space="0" w:color="auto"/>
          </w:divBdr>
        </w:div>
        <w:div w:id="672415977">
          <w:marLeft w:val="0"/>
          <w:marRight w:val="0"/>
          <w:marTop w:val="0"/>
          <w:marBottom w:val="0"/>
          <w:divBdr>
            <w:top w:val="none" w:sz="0" w:space="0" w:color="auto"/>
            <w:left w:val="none" w:sz="0" w:space="0" w:color="auto"/>
            <w:bottom w:val="none" w:sz="0" w:space="0" w:color="auto"/>
            <w:right w:val="none" w:sz="0" w:space="0" w:color="auto"/>
          </w:divBdr>
        </w:div>
        <w:div w:id="1063139023">
          <w:marLeft w:val="0"/>
          <w:marRight w:val="0"/>
          <w:marTop w:val="0"/>
          <w:marBottom w:val="0"/>
          <w:divBdr>
            <w:top w:val="none" w:sz="0" w:space="0" w:color="auto"/>
            <w:left w:val="none" w:sz="0" w:space="0" w:color="auto"/>
            <w:bottom w:val="none" w:sz="0" w:space="0" w:color="auto"/>
            <w:right w:val="none" w:sz="0" w:space="0" w:color="auto"/>
          </w:divBdr>
        </w:div>
        <w:div w:id="911240158">
          <w:marLeft w:val="0"/>
          <w:marRight w:val="0"/>
          <w:marTop w:val="0"/>
          <w:marBottom w:val="0"/>
          <w:divBdr>
            <w:top w:val="none" w:sz="0" w:space="0" w:color="auto"/>
            <w:left w:val="none" w:sz="0" w:space="0" w:color="auto"/>
            <w:bottom w:val="none" w:sz="0" w:space="0" w:color="auto"/>
            <w:right w:val="none" w:sz="0" w:space="0" w:color="auto"/>
          </w:divBdr>
        </w:div>
      </w:divsChild>
    </w:div>
    <w:div w:id="1613631066">
      <w:bodyDiv w:val="1"/>
      <w:marLeft w:val="0"/>
      <w:marRight w:val="0"/>
      <w:marTop w:val="0"/>
      <w:marBottom w:val="0"/>
      <w:divBdr>
        <w:top w:val="none" w:sz="0" w:space="0" w:color="auto"/>
        <w:left w:val="none" w:sz="0" w:space="0" w:color="auto"/>
        <w:bottom w:val="none" w:sz="0" w:space="0" w:color="auto"/>
        <w:right w:val="none" w:sz="0" w:space="0" w:color="auto"/>
      </w:divBdr>
      <w:divsChild>
        <w:div w:id="1308709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06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5937">
      <w:bodyDiv w:val="1"/>
      <w:marLeft w:val="0"/>
      <w:marRight w:val="0"/>
      <w:marTop w:val="0"/>
      <w:marBottom w:val="0"/>
      <w:divBdr>
        <w:top w:val="none" w:sz="0" w:space="0" w:color="auto"/>
        <w:left w:val="none" w:sz="0" w:space="0" w:color="auto"/>
        <w:bottom w:val="none" w:sz="0" w:space="0" w:color="auto"/>
        <w:right w:val="none" w:sz="0" w:space="0" w:color="auto"/>
      </w:divBdr>
      <w:divsChild>
        <w:div w:id="272782615">
          <w:marLeft w:val="0"/>
          <w:marRight w:val="0"/>
          <w:marTop w:val="0"/>
          <w:marBottom w:val="0"/>
          <w:divBdr>
            <w:top w:val="none" w:sz="0" w:space="0" w:color="auto"/>
            <w:left w:val="none" w:sz="0" w:space="0" w:color="auto"/>
            <w:bottom w:val="none" w:sz="0" w:space="0" w:color="auto"/>
            <w:right w:val="none" w:sz="0" w:space="0" w:color="auto"/>
          </w:divBdr>
        </w:div>
        <w:div w:id="1861625532">
          <w:marLeft w:val="0"/>
          <w:marRight w:val="0"/>
          <w:marTop w:val="0"/>
          <w:marBottom w:val="0"/>
          <w:divBdr>
            <w:top w:val="none" w:sz="0" w:space="0" w:color="auto"/>
            <w:left w:val="none" w:sz="0" w:space="0" w:color="auto"/>
            <w:bottom w:val="none" w:sz="0" w:space="0" w:color="auto"/>
            <w:right w:val="none" w:sz="0" w:space="0" w:color="auto"/>
          </w:divBdr>
        </w:div>
        <w:div w:id="189419088">
          <w:marLeft w:val="0"/>
          <w:marRight w:val="0"/>
          <w:marTop w:val="0"/>
          <w:marBottom w:val="0"/>
          <w:divBdr>
            <w:top w:val="none" w:sz="0" w:space="0" w:color="auto"/>
            <w:left w:val="none" w:sz="0" w:space="0" w:color="auto"/>
            <w:bottom w:val="none" w:sz="0" w:space="0" w:color="auto"/>
            <w:right w:val="none" w:sz="0" w:space="0" w:color="auto"/>
          </w:divBdr>
        </w:div>
        <w:div w:id="1994749353">
          <w:marLeft w:val="0"/>
          <w:marRight w:val="0"/>
          <w:marTop w:val="0"/>
          <w:marBottom w:val="0"/>
          <w:divBdr>
            <w:top w:val="none" w:sz="0" w:space="0" w:color="auto"/>
            <w:left w:val="none" w:sz="0" w:space="0" w:color="auto"/>
            <w:bottom w:val="none" w:sz="0" w:space="0" w:color="auto"/>
            <w:right w:val="none" w:sz="0" w:space="0" w:color="auto"/>
          </w:divBdr>
        </w:div>
        <w:div w:id="283388619">
          <w:marLeft w:val="0"/>
          <w:marRight w:val="0"/>
          <w:marTop w:val="0"/>
          <w:marBottom w:val="0"/>
          <w:divBdr>
            <w:top w:val="none" w:sz="0" w:space="0" w:color="auto"/>
            <w:left w:val="none" w:sz="0" w:space="0" w:color="auto"/>
            <w:bottom w:val="none" w:sz="0" w:space="0" w:color="auto"/>
            <w:right w:val="none" w:sz="0" w:space="0" w:color="auto"/>
          </w:divBdr>
        </w:div>
        <w:div w:id="1028482816">
          <w:marLeft w:val="0"/>
          <w:marRight w:val="0"/>
          <w:marTop w:val="0"/>
          <w:marBottom w:val="0"/>
          <w:divBdr>
            <w:top w:val="none" w:sz="0" w:space="0" w:color="auto"/>
            <w:left w:val="none" w:sz="0" w:space="0" w:color="auto"/>
            <w:bottom w:val="none" w:sz="0" w:space="0" w:color="auto"/>
            <w:right w:val="none" w:sz="0" w:space="0" w:color="auto"/>
          </w:divBdr>
        </w:div>
        <w:div w:id="242030785">
          <w:marLeft w:val="0"/>
          <w:marRight w:val="0"/>
          <w:marTop w:val="0"/>
          <w:marBottom w:val="0"/>
          <w:divBdr>
            <w:top w:val="none" w:sz="0" w:space="0" w:color="auto"/>
            <w:left w:val="none" w:sz="0" w:space="0" w:color="auto"/>
            <w:bottom w:val="none" w:sz="0" w:space="0" w:color="auto"/>
            <w:right w:val="none" w:sz="0" w:space="0" w:color="auto"/>
          </w:divBdr>
        </w:div>
        <w:div w:id="1149327619">
          <w:marLeft w:val="0"/>
          <w:marRight w:val="0"/>
          <w:marTop w:val="0"/>
          <w:marBottom w:val="0"/>
          <w:divBdr>
            <w:top w:val="none" w:sz="0" w:space="0" w:color="auto"/>
            <w:left w:val="none" w:sz="0" w:space="0" w:color="auto"/>
            <w:bottom w:val="none" w:sz="0" w:space="0" w:color="auto"/>
            <w:right w:val="none" w:sz="0" w:space="0" w:color="auto"/>
          </w:divBdr>
        </w:div>
        <w:div w:id="1929265965">
          <w:marLeft w:val="0"/>
          <w:marRight w:val="0"/>
          <w:marTop w:val="0"/>
          <w:marBottom w:val="0"/>
          <w:divBdr>
            <w:top w:val="none" w:sz="0" w:space="0" w:color="auto"/>
            <w:left w:val="none" w:sz="0" w:space="0" w:color="auto"/>
            <w:bottom w:val="none" w:sz="0" w:space="0" w:color="auto"/>
            <w:right w:val="none" w:sz="0" w:space="0" w:color="auto"/>
          </w:divBdr>
        </w:div>
        <w:div w:id="706413134">
          <w:marLeft w:val="0"/>
          <w:marRight w:val="0"/>
          <w:marTop w:val="0"/>
          <w:marBottom w:val="0"/>
          <w:divBdr>
            <w:top w:val="none" w:sz="0" w:space="0" w:color="auto"/>
            <w:left w:val="none" w:sz="0" w:space="0" w:color="auto"/>
            <w:bottom w:val="none" w:sz="0" w:space="0" w:color="auto"/>
            <w:right w:val="none" w:sz="0" w:space="0" w:color="auto"/>
          </w:divBdr>
        </w:div>
      </w:divsChild>
    </w:div>
    <w:div w:id="1743064205">
      <w:bodyDiv w:val="1"/>
      <w:marLeft w:val="0"/>
      <w:marRight w:val="0"/>
      <w:marTop w:val="0"/>
      <w:marBottom w:val="0"/>
      <w:divBdr>
        <w:top w:val="none" w:sz="0" w:space="0" w:color="auto"/>
        <w:left w:val="none" w:sz="0" w:space="0" w:color="auto"/>
        <w:bottom w:val="none" w:sz="0" w:space="0" w:color="auto"/>
        <w:right w:val="none" w:sz="0" w:space="0" w:color="auto"/>
      </w:divBdr>
    </w:div>
    <w:div w:id="1744065141">
      <w:bodyDiv w:val="1"/>
      <w:marLeft w:val="0"/>
      <w:marRight w:val="0"/>
      <w:marTop w:val="0"/>
      <w:marBottom w:val="0"/>
      <w:divBdr>
        <w:top w:val="none" w:sz="0" w:space="0" w:color="auto"/>
        <w:left w:val="none" w:sz="0" w:space="0" w:color="auto"/>
        <w:bottom w:val="none" w:sz="0" w:space="0" w:color="auto"/>
        <w:right w:val="none" w:sz="0" w:space="0" w:color="auto"/>
      </w:divBdr>
      <w:divsChild>
        <w:div w:id="1971398635">
          <w:marLeft w:val="0"/>
          <w:marRight w:val="0"/>
          <w:marTop w:val="0"/>
          <w:marBottom w:val="0"/>
          <w:divBdr>
            <w:top w:val="none" w:sz="0" w:space="0" w:color="auto"/>
            <w:left w:val="none" w:sz="0" w:space="0" w:color="auto"/>
            <w:bottom w:val="none" w:sz="0" w:space="0" w:color="auto"/>
            <w:right w:val="none" w:sz="0" w:space="0" w:color="auto"/>
          </w:divBdr>
        </w:div>
        <w:div w:id="86269214">
          <w:marLeft w:val="0"/>
          <w:marRight w:val="0"/>
          <w:marTop w:val="0"/>
          <w:marBottom w:val="0"/>
          <w:divBdr>
            <w:top w:val="none" w:sz="0" w:space="0" w:color="auto"/>
            <w:left w:val="none" w:sz="0" w:space="0" w:color="auto"/>
            <w:bottom w:val="none" w:sz="0" w:space="0" w:color="auto"/>
            <w:right w:val="none" w:sz="0" w:space="0" w:color="auto"/>
          </w:divBdr>
        </w:div>
      </w:divsChild>
    </w:div>
    <w:div w:id="1769692031">
      <w:bodyDiv w:val="1"/>
      <w:marLeft w:val="0"/>
      <w:marRight w:val="0"/>
      <w:marTop w:val="0"/>
      <w:marBottom w:val="0"/>
      <w:divBdr>
        <w:top w:val="none" w:sz="0" w:space="0" w:color="auto"/>
        <w:left w:val="none" w:sz="0" w:space="0" w:color="auto"/>
        <w:bottom w:val="none" w:sz="0" w:space="0" w:color="auto"/>
        <w:right w:val="none" w:sz="0" w:space="0" w:color="auto"/>
      </w:divBdr>
      <w:divsChild>
        <w:div w:id="1383672276">
          <w:marLeft w:val="0"/>
          <w:marRight w:val="0"/>
          <w:marTop w:val="0"/>
          <w:marBottom w:val="0"/>
          <w:divBdr>
            <w:top w:val="single" w:sz="8" w:space="1" w:color="auto"/>
            <w:left w:val="single" w:sz="8" w:space="4" w:color="auto"/>
            <w:bottom w:val="single" w:sz="8" w:space="1" w:color="auto"/>
            <w:right w:val="single" w:sz="8" w:space="4" w:color="auto"/>
          </w:divBdr>
        </w:div>
        <w:div w:id="556206500">
          <w:marLeft w:val="0"/>
          <w:marRight w:val="0"/>
          <w:marTop w:val="0"/>
          <w:marBottom w:val="0"/>
          <w:divBdr>
            <w:top w:val="single" w:sz="8" w:space="1" w:color="auto"/>
            <w:left w:val="single" w:sz="8" w:space="4" w:color="auto"/>
            <w:bottom w:val="single" w:sz="8" w:space="1" w:color="auto"/>
            <w:right w:val="single" w:sz="8" w:space="4" w:color="auto"/>
          </w:divBdr>
        </w:div>
      </w:divsChild>
    </w:div>
    <w:div w:id="1807120350">
      <w:bodyDiv w:val="1"/>
      <w:marLeft w:val="0"/>
      <w:marRight w:val="0"/>
      <w:marTop w:val="0"/>
      <w:marBottom w:val="0"/>
      <w:divBdr>
        <w:top w:val="none" w:sz="0" w:space="0" w:color="auto"/>
        <w:left w:val="none" w:sz="0" w:space="0" w:color="auto"/>
        <w:bottom w:val="none" w:sz="0" w:space="0" w:color="auto"/>
        <w:right w:val="none" w:sz="0" w:space="0" w:color="auto"/>
      </w:divBdr>
    </w:div>
    <w:div w:id="1811821784">
      <w:bodyDiv w:val="1"/>
      <w:marLeft w:val="0"/>
      <w:marRight w:val="0"/>
      <w:marTop w:val="0"/>
      <w:marBottom w:val="0"/>
      <w:divBdr>
        <w:top w:val="none" w:sz="0" w:space="0" w:color="auto"/>
        <w:left w:val="none" w:sz="0" w:space="0" w:color="auto"/>
        <w:bottom w:val="none" w:sz="0" w:space="0" w:color="auto"/>
        <w:right w:val="none" w:sz="0" w:space="0" w:color="auto"/>
      </w:divBdr>
    </w:div>
    <w:div w:id="1924102223">
      <w:bodyDiv w:val="1"/>
      <w:marLeft w:val="0"/>
      <w:marRight w:val="0"/>
      <w:marTop w:val="0"/>
      <w:marBottom w:val="0"/>
      <w:divBdr>
        <w:top w:val="none" w:sz="0" w:space="0" w:color="auto"/>
        <w:left w:val="none" w:sz="0" w:space="0" w:color="auto"/>
        <w:bottom w:val="none" w:sz="0" w:space="0" w:color="auto"/>
        <w:right w:val="none" w:sz="0" w:space="0" w:color="auto"/>
      </w:divBdr>
    </w:div>
    <w:div w:id="2070496765">
      <w:bodyDiv w:val="1"/>
      <w:marLeft w:val="0"/>
      <w:marRight w:val="0"/>
      <w:marTop w:val="0"/>
      <w:marBottom w:val="0"/>
      <w:divBdr>
        <w:top w:val="none" w:sz="0" w:space="0" w:color="auto"/>
        <w:left w:val="none" w:sz="0" w:space="0" w:color="auto"/>
        <w:bottom w:val="none" w:sz="0" w:space="0" w:color="auto"/>
        <w:right w:val="none" w:sz="0" w:space="0" w:color="auto"/>
      </w:divBdr>
    </w:div>
    <w:div w:id="2100982630">
      <w:bodyDiv w:val="1"/>
      <w:marLeft w:val="0"/>
      <w:marRight w:val="0"/>
      <w:marTop w:val="0"/>
      <w:marBottom w:val="0"/>
      <w:divBdr>
        <w:top w:val="none" w:sz="0" w:space="0" w:color="auto"/>
        <w:left w:val="none" w:sz="0" w:space="0" w:color="auto"/>
        <w:bottom w:val="none" w:sz="0" w:space="0" w:color="auto"/>
        <w:right w:val="none" w:sz="0" w:space="0" w:color="auto"/>
      </w:divBdr>
      <w:divsChild>
        <w:div w:id="187304240">
          <w:marLeft w:val="0"/>
          <w:marRight w:val="0"/>
          <w:marTop w:val="0"/>
          <w:marBottom w:val="0"/>
          <w:divBdr>
            <w:top w:val="none" w:sz="0" w:space="0" w:color="auto"/>
            <w:left w:val="none" w:sz="0" w:space="0" w:color="auto"/>
            <w:bottom w:val="none" w:sz="0" w:space="0" w:color="auto"/>
            <w:right w:val="none" w:sz="0" w:space="0" w:color="auto"/>
          </w:divBdr>
        </w:div>
        <w:div w:id="78718343">
          <w:marLeft w:val="0"/>
          <w:marRight w:val="0"/>
          <w:marTop w:val="0"/>
          <w:marBottom w:val="0"/>
          <w:divBdr>
            <w:top w:val="none" w:sz="0" w:space="0" w:color="auto"/>
            <w:left w:val="none" w:sz="0" w:space="0" w:color="auto"/>
            <w:bottom w:val="none" w:sz="0" w:space="0" w:color="auto"/>
            <w:right w:val="none" w:sz="0" w:space="0" w:color="auto"/>
          </w:divBdr>
        </w:div>
        <w:div w:id="1619869460">
          <w:marLeft w:val="0"/>
          <w:marRight w:val="0"/>
          <w:marTop w:val="0"/>
          <w:marBottom w:val="0"/>
          <w:divBdr>
            <w:top w:val="none" w:sz="0" w:space="0" w:color="auto"/>
            <w:left w:val="none" w:sz="0" w:space="0" w:color="auto"/>
            <w:bottom w:val="none" w:sz="0" w:space="0" w:color="auto"/>
            <w:right w:val="none" w:sz="0" w:space="0" w:color="auto"/>
          </w:divBdr>
          <w:divsChild>
            <w:div w:id="187669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healthdata.org/projections" TargetMode="External"/><Relationship Id="rId13" Type="http://schemas.openxmlformats.org/officeDocument/2006/relationships/hyperlink" Target="https://gisanddata.maps.arcgis.com/apps/opsdashboard/index.html" TargetMode="External"/><Relationship Id="rId1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mailto:logistics@readygallatin.com" TargetMode="External"/><Relationship Id="rId12" Type="http://schemas.openxmlformats.org/officeDocument/2006/relationships/hyperlink" Target="https://www.healthygallatin.org/coronavirus-covid-19/" TargetMode="Externa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https://www.iafc.org/topics-and-tools/resources/resource/coronavirus-resources-for-fire-chief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google.com/spreadsheets/d/1DffIBzzK0gGaLfqP4zIMIEXvYlwd8QzXpk0s1DtWVuc/edit?ts=5e84b2d0" TargetMode="External"/><Relationship Id="rId11" Type="http://schemas.openxmlformats.org/officeDocument/2006/relationships/hyperlink" Target="https://montana.maps.arcgis.com/apps/MapSeries/index.html?appid=7c34f3412536439491adcc2103421d4b" TargetMode="External"/><Relationship Id="rId5" Type="http://schemas.openxmlformats.org/officeDocument/2006/relationships/image" Target="media/image1.jpg"/><Relationship Id="rId15" Type="http://schemas.openxmlformats.org/officeDocument/2006/relationships/hyperlink" Target="https://dphhs.mt.gov/publichealth/cdepi/diseases/coronavirusmt" TargetMode="External"/><Relationship Id="rId10" Type="http://schemas.openxmlformats.org/officeDocument/2006/relationships/hyperlink" Target="https://www.arcgis.com/apps/opsdashboard/index.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ronavirus-resources.esri.com/datasets/628578697fb24d8ea4c32fa0c5ae1843_0" TargetMode="External"/><Relationship Id="rId14" Type="http://schemas.openxmlformats.org/officeDocument/2006/relationships/hyperlink" Target="https://www.cdc.gov/coronavirus/2019-ncov/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Barker</dc:creator>
  <cp:keywords/>
  <dc:description/>
  <cp:lastModifiedBy>Culbertson, John</cp:lastModifiedBy>
  <cp:revision>2</cp:revision>
  <dcterms:created xsi:type="dcterms:W3CDTF">2020-04-07T19:08:00Z</dcterms:created>
  <dcterms:modified xsi:type="dcterms:W3CDTF">2020-04-07T19:08:00Z</dcterms:modified>
</cp:coreProperties>
</file>