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  Molly Yurdana, Aaron Pruitt, Kelly Pavlik, Tamara Knappenberger, Toni Berger, Monika Johnson</w:t>
      </w:r>
    </w:p>
    <w:p w:rsidR="00000000" w:rsidDel="00000000" w:rsidP="00000000" w:rsidRDefault="00000000" w:rsidRPr="00000000" w14:paraId="00000002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4950"/>
        <w:gridCol w:w="1335"/>
        <w:tblGridChange w:id="0">
          <w:tblGrid>
            <w:gridCol w:w="4215"/>
            <w:gridCol w:w="4950"/>
            <w:gridCol w:w="13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80" w:right="-105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Agenda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right="-7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135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Orders of the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Add Agenda Item?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Roll Call Question: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-9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your favorite holiday recipe or dish?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Early Reports/Guest Presentations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Extension Office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Enrollment Update, capped projects, New Family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Nights, Fall Training recap, Teen Leadership project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Financial Requests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ULC Newsletter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20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Due November 23: Toni (update for new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Shooting Sports Acct/Contract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Vacancies/Officers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Nominations, officers - vote in (VP, youth, ULC rep)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 Committee Goals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County-wide CPR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Any updates?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Club/Project Updates - Roundtable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 highlights in their club/project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4-H Year Theme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Ideas? Decide!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Bozeman Stampede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$$ - 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Kelly/All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December Meeting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Holiday Meeting Ideas?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county-wide training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January - Officer/Volunteer/Youth Record Books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Budget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Fundraising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Fair Concessions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Recognition and Record Books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Camp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2024 Dates: August 10-14th - application updates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Molly/Tiffany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Policies &amp; Procedures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Leadership Development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Volunteer Training recap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Day/Stir-Ups/Better Batter Baking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Dates: StirUps/BBB = Feb. 10, Comm. Day = Feb 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Indoor Fair Committee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Horse Committee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Meeting: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Market Livestock Committee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Meeting: November 20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Gallatin 4-H Foundation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June 22 Next Meeting: TBD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Approve Secretary Minutes from October</w:t>
              <w:br w:type="textWrapping"/>
              <w:t xml:space="preserve">Meeting Treasurer’s / Bookkeeper’s Report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Colyn/Office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-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</w:t>
            </w:r>
            <w:r w:rsidDel="00000000" w:rsidR="00000000" w:rsidRPr="00000000">
              <w:rPr>
                <w:b w:val="1"/>
                <w:rtl w:val="0"/>
              </w:rPr>
              <w:t xml:space="preserve"> December 5, 2023</w:t>
            </w:r>
            <w:r w:rsidDel="00000000" w:rsidR="00000000" w:rsidRPr="00000000">
              <w:rPr>
                <w:rtl w:val="0"/>
              </w:rPr>
              <w:t xml:space="preserve">, at the Gallatin County Extension Office @ 6:00 pm.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(updated as of 12/01/22)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Term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Agent Check in with Volunteers: club/project leaders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Provide 1-3 consistent Volunteer Trainings per year (insurance, risks w/ transporting youth, certified volunteer process, updated forms, policy &amp; procedures, club/project development)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Implement the 4-H mission and values by building in activities into the 4-H Calendar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Grow Indoor Projects - fill gaps in leader positions 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Improve Fair planning with Indoor Committee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Orientation meeting with Indoor Project members, particularly those that don’t have a leader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Shootings Sports: parent volunteers to help administer the programs such as record books; review of facilities/funding;  increase volunteers; implement 4-H mission, values and record keeping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Financial Education (501c3) - to learn how ULC can best utilize their money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Increase participation and funding opportunities for in National, State and County Events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Form a formalized non-ag project committee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Develop Volunteer recruitment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Mentorship to increase accountability and involvement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Explore partnerships and sponsors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Building – maintain relationship with the fairgrounds/county commissioners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in every community of Gallatin County (ex. Amsterdam, Big Sky, West Yellowstone)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 Sports Club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Evaluate a possible merge between ULC and Gallatin 4-H Foundation 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tl w:val="0"/>
        </w:rPr>
        <w:t xml:space="preserve">updated 10/31/22</w:t>
      </w:r>
    </w:p>
    <w:p w:rsidR="00000000" w:rsidDel="00000000" w:rsidP="00000000" w:rsidRDefault="00000000" w:rsidRPr="00000000" w14:paraId="00000095">
      <w:pPr>
        <w:spacing w:after="0" w:lineRule="auto"/>
        <w:ind w:left="720" w:right="-720" w:firstLine="0"/>
        <w:rPr>
          <w:highlight w:val="red"/>
        </w:rPr>
      </w:pPr>
      <w:r w:rsidDel="00000000" w:rsidR="00000000" w:rsidRPr="00000000">
        <w:rPr>
          <w:rtl w:val="0"/>
        </w:rPr>
        <w:t xml:space="preserve">January - </w:t>
      </w:r>
      <w:r w:rsidDel="00000000" w:rsidR="00000000" w:rsidRPr="00000000">
        <w:rPr>
          <w:highlight w:val="red"/>
          <w:rtl w:val="0"/>
        </w:rPr>
        <w:t xml:space="preserve">Jessie</w:t>
      </w:r>
    </w:p>
    <w:p w:rsidR="00000000" w:rsidDel="00000000" w:rsidP="00000000" w:rsidRDefault="00000000" w:rsidRPr="00000000" w14:paraId="00000096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February - Tamara</w:t>
      </w:r>
    </w:p>
    <w:p w:rsidR="00000000" w:rsidDel="00000000" w:rsidP="00000000" w:rsidRDefault="00000000" w:rsidRPr="00000000" w14:paraId="00000097">
      <w:pPr>
        <w:spacing w:after="0" w:lineRule="auto"/>
        <w:ind w:left="720" w:right="-720" w:firstLine="0"/>
        <w:rPr>
          <w:color w:val="ff0000"/>
        </w:rPr>
      </w:pPr>
      <w:r w:rsidDel="00000000" w:rsidR="00000000" w:rsidRPr="00000000">
        <w:rPr>
          <w:rtl w:val="0"/>
        </w:rPr>
        <w:t xml:space="preserve">March - </w:t>
      </w:r>
      <w:r w:rsidDel="00000000" w:rsidR="00000000" w:rsidRPr="00000000">
        <w:rPr>
          <w:color w:val="ff0000"/>
          <w:rtl w:val="0"/>
        </w:rPr>
        <w:t xml:space="preserve">Shelly</w:t>
      </w:r>
    </w:p>
    <w:p w:rsidR="00000000" w:rsidDel="00000000" w:rsidP="00000000" w:rsidRDefault="00000000" w:rsidRPr="00000000" w14:paraId="00000098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April  - Aaron</w:t>
      </w:r>
    </w:p>
    <w:p w:rsidR="00000000" w:rsidDel="00000000" w:rsidP="00000000" w:rsidRDefault="00000000" w:rsidRPr="00000000" w14:paraId="00000099">
      <w:pPr>
        <w:spacing w:after="0" w:lineRule="auto"/>
        <w:ind w:left="720" w:right="-720" w:firstLine="0"/>
        <w:rPr>
          <w:color w:val="ff0000"/>
        </w:rPr>
      </w:pPr>
      <w:r w:rsidDel="00000000" w:rsidR="00000000" w:rsidRPr="00000000">
        <w:rPr>
          <w:rtl w:val="0"/>
        </w:rPr>
        <w:t xml:space="preserve">May - </w:t>
      </w:r>
      <w:r w:rsidDel="00000000" w:rsidR="00000000" w:rsidRPr="00000000">
        <w:rPr>
          <w:color w:val="ff0000"/>
          <w:rtl w:val="0"/>
        </w:rPr>
        <w:t xml:space="preserve">Stephanie</w:t>
      </w:r>
    </w:p>
    <w:p w:rsidR="00000000" w:rsidDel="00000000" w:rsidP="00000000" w:rsidRDefault="00000000" w:rsidRPr="00000000" w14:paraId="0000009A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June - Molly</w:t>
      </w:r>
    </w:p>
    <w:p w:rsidR="00000000" w:rsidDel="00000000" w:rsidP="00000000" w:rsidRDefault="00000000" w:rsidRPr="00000000" w14:paraId="0000009B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July - Molly</w:t>
      </w:r>
    </w:p>
    <w:p w:rsidR="00000000" w:rsidDel="00000000" w:rsidP="00000000" w:rsidRDefault="00000000" w:rsidRPr="00000000" w14:paraId="0000009C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August - no meeting</w:t>
      </w:r>
    </w:p>
    <w:p w:rsidR="00000000" w:rsidDel="00000000" w:rsidP="00000000" w:rsidRDefault="00000000" w:rsidRPr="00000000" w14:paraId="0000009D">
      <w:pPr>
        <w:spacing w:after="0" w:lineRule="auto"/>
        <w:ind w:left="720" w:right="-720" w:firstLine="0"/>
        <w:rPr>
          <w:color w:val="ff0000"/>
        </w:rPr>
      </w:pPr>
      <w:r w:rsidDel="00000000" w:rsidR="00000000" w:rsidRPr="00000000">
        <w:rPr>
          <w:rtl w:val="0"/>
        </w:rPr>
        <w:t xml:space="preserve">September - </w:t>
      </w:r>
      <w:r w:rsidDel="00000000" w:rsidR="00000000" w:rsidRPr="00000000">
        <w:rPr>
          <w:color w:val="ff0000"/>
          <w:rtl w:val="0"/>
        </w:rPr>
        <w:t xml:space="preserve">Patrick</w:t>
      </w:r>
    </w:p>
    <w:p w:rsidR="00000000" w:rsidDel="00000000" w:rsidP="00000000" w:rsidRDefault="00000000" w:rsidRPr="00000000" w14:paraId="0000009E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October - Toni</w:t>
      </w:r>
    </w:p>
    <w:p w:rsidR="00000000" w:rsidDel="00000000" w:rsidP="00000000" w:rsidRDefault="00000000" w:rsidRPr="00000000" w14:paraId="0000009F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November - Toni</w:t>
      </w:r>
    </w:p>
    <w:p w:rsidR="00000000" w:rsidDel="00000000" w:rsidP="00000000" w:rsidRDefault="00000000" w:rsidRPr="00000000" w14:paraId="000000A0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December - Kelly</w:t>
      </w:r>
    </w:p>
    <w:p w:rsidR="00000000" w:rsidDel="00000000" w:rsidP="00000000" w:rsidRDefault="00000000" w:rsidRPr="00000000" w14:paraId="000000A1">
      <w:pPr>
        <w:spacing w:after="0" w:lineRule="auto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080" w:left="1440" w:right="99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Title"/>
      <w:pageBreakBefore w:val="0"/>
      <w:spacing w:after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4-H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Unlimited Leaders Council Meeting Agenda</w:t>
    </w:r>
  </w:p>
  <w:p w:rsidR="00000000" w:rsidDel="00000000" w:rsidP="00000000" w:rsidRDefault="00000000" w:rsidRPr="00000000" w14:paraId="000000A3">
    <w:pPr>
      <w:pStyle w:val="Title"/>
      <w:pageBreakBefore w:val="0"/>
      <w:spacing w:after="0"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November 7th, 2023 at 6:00 – 8:00 p.m.</w:t>
    </w:r>
  </w:p>
  <w:p w:rsidR="00000000" w:rsidDel="00000000" w:rsidP="00000000" w:rsidRDefault="00000000" w:rsidRPr="00000000" w14:paraId="000000A4">
    <w:pPr>
      <w:pStyle w:val="Title"/>
      <w:pageBreakBefore w:val="0"/>
      <w:spacing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Extension Office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