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720" w:tblpY="0"/>
        <w:tblW w:w="102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1740"/>
        <w:gridCol w:w="5025"/>
        <w:gridCol w:w="210"/>
        <w:gridCol w:w="750"/>
        <w:gridCol w:w="855"/>
        <w:tblGridChange w:id="0">
          <w:tblGrid>
            <w:gridCol w:w="1620"/>
            <w:gridCol w:w="1740"/>
            <w:gridCol w:w="5025"/>
            <w:gridCol w:w="210"/>
            <w:gridCol w:w="750"/>
            <w:gridCol w:w="855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Presenter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Orders of the Meeting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6:00pm Gather / 6:10 Call to Order, Pledges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Introduction of Guests - Fairgrounds Director Presentation &amp; Needs Assessment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 any agenda items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Kelly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Minutes/ Financial Reports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Approve Secretary Minutes Fair Week July Meetings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Treasurer’s / Bookkeepers Report</w:t>
            </w:r>
          </w:p>
          <w:p w:rsidR="00000000" w:rsidDel="00000000" w:rsidP="00000000" w:rsidRDefault="00000000" w:rsidRPr="00000000" w14:paraId="00000020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2 non-signers for 1% review</w:t>
            </w:r>
          </w:p>
          <w:p w:rsidR="00000000" w:rsidDel="00000000" w:rsidP="00000000" w:rsidRDefault="00000000" w:rsidRPr="00000000" w14:paraId="00000021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Proposed Budget for 2024 (next meeting)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______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Merle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Colyn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 of Correspondence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Extension Office Report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Enrollment Update, Volunteer survey and training, New Family Orientation, MSU concessions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Fairgrounds Report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Lee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Youth Report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Youth Apps. DUE Nov. 1st - 2 members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Vacant</w:t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Old Business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Behavior at Fair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Update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MLC Officers / Membership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Declare Species Voting Members for 2024-2025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Officer Vacancies: Secretary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Account Signers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Current Signers: 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Any updates?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.5546874999999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Business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.55468749999998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4-H Insurance Policy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What’s actually covered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43.55468749999998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Curriculum Use/Workshops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Action Plan / Update by species / Career connections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43.55468749999998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AQA format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Tentative dates, project workshops?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43.55468749999998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 Livestock Contract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Update 2024-2025 Contract w/ Dates, other changes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Planning for Fair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Dates, Basic Schedule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Tents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#’s, Sizes, Reservations, Donations - CONTRACT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Lee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Livestock Judge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Caleb Boardman year 2?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Processors/Trucking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Start scheduling now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2025 Milestone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FSB Buckle design revamp, fair t-shirts?, theme ideas?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73.5546874999999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Committee Reports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.5546874999999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 Sale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Make contact with auctioneers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Committee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Publication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Thank you postcards - Fall 2024?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Committee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Fairbook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Review Rules section for simplification/clarity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Committee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Announcements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.351562500000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spacing w:after="0" w:line="276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Next meeting is _____________________________ at the Gallatin County Extension Office</w:t>
            </w:r>
          </w:p>
          <w:p w:rsidR="00000000" w:rsidDel="00000000" w:rsidP="00000000" w:rsidRDefault="00000000" w:rsidRPr="00000000" w14:paraId="000000B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Record books due:  June 25, 2025</w:t>
            </w:r>
          </w:p>
          <w:p w:rsidR="00000000" w:rsidDel="00000000" w:rsidP="00000000" w:rsidRDefault="00000000" w:rsidRPr="00000000" w14:paraId="000000B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Project Interviews: July 10-11, 2025</w:t>
            </w:r>
          </w:p>
          <w:p w:rsidR="00000000" w:rsidDel="00000000" w:rsidP="00000000" w:rsidRDefault="00000000" w:rsidRPr="00000000" w14:paraId="000000B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2025 Fair Dates:  July 12-20, 2025   Market Sale: Friday, July 18, 2025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Adjournment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Discussion/ Decision on Meeting Adjournment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540" w:top="1440" w:left="1440" w:right="1440" w:header="63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pBdr>
        <w:bottom w:color="5b9bd5" w:space="4" w:sz="8" w:val="single"/>
      </w:pBdr>
      <w:spacing w:after="0" w:line="240" w:lineRule="auto"/>
      <w:jc w:val="center"/>
      <w:rPr>
        <w:rFonts w:ascii="Calibri" w:cs="Calibri" w:eastAsia="Calibri" w:hAnsi="Calibri"/>
        <w:b w:val="1"/>
        <w:sz w:val="32"/>
        <w:szCs w:val="32"/>
      </w:rPr>
    </w:pPr>
    <w:r w:rsidDel="00000000" w:rsidR="00000000" w:rsidRPr="00000000">
      <w:rPr>
        <w:rFonts w:ascii="Calibri" w:cs="Calibri" w:eastAsia="Calibri" w:hAnsi="Calibri"/>
        <w:b w:val="1"/>
        <w:sz w:val="32"/>
        <w:szCs w:val="32"/>
        <w:rtl w:val="0"/>
      </w:rPr>
      <w:t xml:space="preserve">Gallatin County 4-H/FFA Market Livestock Meeting Agenda</w:t>
    </w:r>
  </w:p>
  <w:p w:rsidR="00000000" w:rsidDel="00000000" w:rsidP="00000000" w:rsidRDefault="00000000" w:rsidRPr="00000000" w14:paraId="000000CA">
    <w:pPr>
      <w:pBdr>
        <w:bottom w:color="5b9bd5" w:space="4" w:sz="8" w:val="single"/>
      </w:pBdr>
      <w:spacing w:after="0" w:line="240" w:lineRule="auto"/>
      <w:jc w:val="center"/>
      <w:rPr>
        <w:b w:val="1"/>
        <w:sz w:val="32"/>
        <w:szCs w:val="32"/>
      </w:rPr>
    </w:pPr>
    <w:r w:rsidDel="00000000" w:rsidR="00000000" w:rsidRPr="00000000">
      <w:rPr>
        <w:sz w:val="32"/>
        <w:szCs w:val="32"/>
        <w:rtl w:val="0"/>
      </w:rPr>
      <w:t xml:space="preserve">October 28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, 202</w:t>
    </w:r>
    <w:r w:rsidDel="00000000" w:rsidR="00000000" w:rsidRPr="00000000">
      <w:rPr>
        <w:sz w:val="32"/>
        <w:szCs w:val="32"/>
        <w:rtl w:val="0"/>
      </w:rPr>
      <w:t xml:space="preserve">4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 at </w:t>
    </w:r>
    <w:r w:rsidDel="00000000" w:rsidR="00000000" w:rsidRPr="00000000">
      <w:rPr>
        <w:sz w:val="32"/>
        <w:szCs w:val="32"/>
        <w:rtl w:val="0"/>
      </w:rPr>
      <w:t xml:space="preserve">6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:00 – </w:t>
    </w:r>
    <w:r w:rsidDel="00000000" w:rsidR="00000000" w:rsidRPr="00000000">
      <w:rPr>
        <w:sz w:val="32"/>
        <w:szCs w:val="32"/>
        <w:rtl w:val="0"/>
      </w:rPr>
      <w:t xml:space="preserve">9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:00 p.m.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pBdr>
        <w:bottom w:color="5b9bd5" w:space="4" w:sz="8" w:val="single"/>
      </w:pBdr>
      <w:spacing w:after="300" w:line="240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MSU Gallatin County Extension Office – 903 N Back Ave. Bozeman, MT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sf4Lm95VCGue2BwzIkp853BXNQ==">CgMxLjA4AHIhMTZoZ040UVB0QW4tbUdidDVVWENvVVUzZ3pma2JrOXNj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