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9AC86" w14:textId="3BD1335F" w:rsidR="007729AD" w:rsidRDefault="0E96DFAC" w:rsidP="006C35E3">
      <w:pPr>
        <w:pStyle w:val="Title"/>
        <w:rPr>
          <w:rFonts w:ascii="Georgia" w:hAnsi="Georgia" w:cs="Times New Roman (Headings CS)"/>
          <w:color w:val="A02B93" w:themeColor="accent5"/>
        </w:rPr>
      </w:pPr>
      <w:r w:rsidRPr="00497653">
        <w:rPr>
          <w:rFonts w:ascii="Georgia" w:hAnsi="Georgia" w:cs="Times New Roman (Headings CS)"/>
          <w:color w:val="A02B93" w:themeColor="accent5"/>
        </w:rPr>
        <w:t>Principles and Pr</w:t>
      </w:r>
      <w:r w:rsidR="00213D48" w:rsidRPr="00497653">
        <w:rPr>
          <w:rFonts w:ascii="Georgia" w:hAnsi="Georgia" w:cs="Times New Roman (Headings CS)"/>
          <w:color w:val="A02B93" w:themeColor="accent5"/>
        </w:rPr>
        <w:t>actices</w:t>
      </w:r>
      <w:r w:rsidRPr="00497653">
        <w:rPr>
          <w:rFonts w:ascii="Georgia" w:hAnsi="Georgia" w:cs="Times New Roman (Headings CS)"/>
          <w:color w:val="A02B93" w:themeColor="accent5"/>
        </w:rPr>
        <w:t xml:space="preserve"> for Student Location Data</w:t>
      </w:r>
    </w:p>
    <w:p w14:paraId="6E7C8A1E" w14:textId="27795357" w:rsidR="006C35E3" w:rsidRPr="006C35E3" w:rsidRDefault="006C35E3" w:rsidP="006C35E3">
      <w:r>
        <w:t xml:space="preserve">Published </w:t>
      </w:r>
      <w:r w:rsidR="00C06275">
        <w:t xml:space="preserve">November </w:t>
      </w:r>
      <w:r w:rsidR="00660337">
        <w:t>6, 2024 (proposed)</w:t>
      </w:r>
    </w:p>
    <w:p w14:paraId="796D2490" w14:textId="36C2FE3F" w:rsidR="00221982" w:rsidRDefault="00CD09E0" w:rsidP="0082228E">
      <w:r w:rsidRPr="00E03592">
        <w:t xml:space="preserve">The </w:t>
      </w:r>
      <w:r w:rsidR="00497653">
        <w:t xml:space="preserve">MSU </w:t>
      </w:r>
      <w:r w:rsidR="00A01E52" w:rsidRPr="00E03592">
        <w:t xml:space="preserve">Student Location </w:t>
      </w:r>
      <w:r w:rsidR="00497653">
        <w:t>P</w:t>
      </w:r>
      <w:r w:rsidRPr="00E03592">
        <w:t>olicy</w:t>
      </w:r>
      <w:r w:rsidR="005B49ED" w:rsidRPr="00E03592">
        <w:t xml:space="preserve"> (</w:t>
      </w:r>
      <w:hyperlink r:id="rId10" w:history="1">
        <w:r w:rsidR="00497653" w:rsidRPr="004A27EB">
          <w:rPr>
            <w:rStyle w:val="Hyperlink"/>
          </w:rPr>
          <w:t>https://www.montana.edu/policy/student-location</w:t>
        </w:r>
      </w:hyperlink>
      <w:r w:rsidR="00497653">
        <w:t>)</w:t>
      </w:r>
      <w:r w:rsidRPr="00E03592">
        <w:t xml:space="preserve"> </w:t>
      </w:r>
      <w:r w:rsidR="005B49ED" w:rsidRPr="00E03592">
        <w:t>necessarily</w:t>
      </w:r>
      <w:r w:rsidRPr="00E03592">
        <w:t xml:space="preserve"> defines student location for purposes of student notification requirements for professional licensure programs and waiving of particular student fees for students studying at a distance.</w:t>
      </w:r>
      <w:r w:rsidR="008B321A">
        <w:t xml:space="preserve">  This document</w:t>
      </w:r>
      <w:r w:rsidR="0007649F">
        <w:t xml:space="preserve"> is m</w:t>
      </w:r>
      <w:r w:rsidR="00C86B38">
        <w:t xml:space="preserve">eant to </w:t>
      </w:r>
      <w:r w:rsidR="00D90184">
        <w:t>record</w:t>
      </w:r>
      <w:r w:rsidR="00043AF2">
        <w:t xml:space="preserve"> </w:t>
      </w:r>
      <w:r w:rsidR="00B875BE">
        <w:t>our practices</w:t>
      </w:r>
      <w:r w:rsidR="002618B8">
        <w:t xml:space="preserve"> for future reference.  </w:t>
      </w:r>
    </w:p>
    <w:p w14:paraId="0775F6F1" w14:textId="77777777" w:rsidR="00885D3E" w:rsidRPr="00885D3E" w:rsidRDefault="00885D3E" w:rsidP="00885D3E"/>
    <w:p w14:paraId="2CDB9ACE" w14:textId="610466AB" w:rsidR="00911467" w:rsidRDefault="00911467" w:rsidP="00885D3E">
      <w:pPr>
        <w:pStyle w:val="Heading2"/>
        <w:rPr>
          <w:rStyle w:val="eop"/>
          <w:shd w:val="clear" w:color="auto" w:fill="FFFFFF"/>
        </w:rPr>
      </w:pPr>
      <w:r>
        <w:rPr>
          <w:rStyle w:val="normaltextrun"/>
          <w:shd w:val="clear" w:color="auto" w:fill="FFFFFF"/>
        </w:rPr>
        <w:t>Table of Contents</w:t>
      </w:r>
      <w:r>
        <w:rPr>
          <w:rStyle w:val="eop"/>
          <w:shd w:val="clear" w:color="auto" w:fill="FFFFFF"/>
        </w:rPr>
        <w:t> </w:t>
      </w:r>
    </w:p>
    <w:p w14:paraId="26F49F5C" w14:textId="47DAFAB7" w:rsidR="007E6E12" w:rsidRPr="007E6E12" w:rsidRDefault="007E6E12" w:rsidP="007E6E12">
      <w:r w:rsidRPr="007E6E12">
        <w:t>100.00 Pr</w:t>
      </w:r>
      <w:r>
        <w:t>ofessional Licensure Programs</w:t>
      </w:r>
      <w:r w:rsidRPr="007E6E12">
        <w:t> </w:t>
      </w:r>
    </w:p>
    <w:p w14:paraId="11924BAA" w14:textId="60A4D8EE" w:rsidR="007E6E12" w:rsidRDefault="007E6E12" w:rsidP="007E6E12">
      <w:r w:rsidRPr="007E6E12">
        <w:t xml:space="preserve">200.00 </w:t>
      </w:r>
      <w:r w:rsidR="00542030" w:rsidRPr="00542030">
        <w:t>Students</w:t>
      </w:r>
      <w:r w:rsidR="00542030">
        <w:t xml:space="preserve"> </w:t>
      </w:r>
      <w:r w:rsidR="00660337">
        <w:t>S</w:t>
      </w:r>
      <w:r w:rsidR="00542030">
        <w:t xml:space="preserve">tudying at a </w:t>
      </w:r>
      <w:r w:rsidR="00660337">
        <w:t>D</w:t>
      </w:r>
      <w:r w:rsidR="00542030">
        <w:t>istance</w:t>
      </w:r>
      <w:r w:rsidRPr="007E6E12">
        <w:t> </w:t>
      </w:r>
    </w:p>
    <w:p w14:paraId="6EBD214E" w14:textId="45938A79" w:rsidR="00184289" w:rsidRPr="007E6E12" w:rsidRDefault="00184289" w:rsidP="007E6E12">
      <w:r>
        <w:t>300.00 Included Zip Codes and Exclusion Zone Map</w:t>
      </w:r>
    </w:p>
    <w:p w14:paraId="45C2BC75" w14:textId="77777777" w:rsidR="00911467" w:rsidRPr="00911467" w:rsidRDefault="00911467" w:rsidP="00911467"/>
    <w:p w14:paraId="75858220" w14:textId="49CDDB91" w:rsidR="00A41444" w:rsidRDefault="120B9A75" w:rsidP="00885D3E">
      <w:pPr>
        <w:pStyle w:val="Heading2"/>
      </w:pPr>
      <w:r>
        <w:t>10</w:t>
      </w:r>
      <w:r w:rsidR="00A41444">
        <w:t>0.00 Professional Licensure Programs</w:t>
      </w:r>
    </w:p>
    <w:p w14:paraId="1DDE077A" w14:textId="77777777" w:rsidR="00A41444" w:rsidRDefault="00A41444" w:rsidP="00A41444">
      <w:r>
        <w:t>All students, prospective and enrolled, must be notified if their intended or declared major program does or does not meet the State educational requirements for licensure in the State of the Student Location.</w:t>
      </w:r>
    </w:p>
    <w:p w14:paraId="69D1A4EA" w14:textId="79730CF6" w:rsidR="00A41444" w:rsidRPr="00537100" w:rsidRDefault="266C9698" w:rsidP="00885D3E">
      <w:pPr>
        <w:pStyle w:val="Heading3"/>
      </w:pPr>
      <w:r>
        <w:t>110</w:t>
      </w:r>
      <w:r w:rsidR="00A41444">
        <w:t>.00 Prospective Students in Professional Licensure Programs</w:t>
      </w:r>
    </w:p>
    <w:p w14:paraId="2AB09DCB" w14:textId="600F68FC" w:rsidR="00A41444" w:rsidRPr="00537100" w:rsidRDefault="00A41444" w:rsidP="00A41444">
      <w:r>
        <w:t>Disclosures are required for all programs leading to professional licensure or certification to prospective stude</w:t>
      </w:r>
      <w:r w:rsidRPr="771B30AB">
        <w:rPr>
          <w:rFonts w:eastAsia="Open Sans"/>
        </w:rPr>
        <w:t>nts identifying if</w:t>
      </w:r>
      <w:r>
        <w:t xml:space="preserve"> the institution does or does not meet State educational requirements where the student is located before enrolling in the program.</w:t>
      </w:r>
      <w:r w:rsidRPr="771B30AB">
        <w:rPr>
          <w:rFonts w:ascii="Arial" w:hAnsi="Arial" w:cs="Arial"/>
        </w:rPr>
        <w:t> </w:t>
      </w:r>
    </w:p>
    <w:p w14:paraId="54A24717" w14:textId="474C4633" w:rsidR="00A41444" w:rsidRDefault="00A41444" w:rsidP="00A41444">
      <w:r w:rsidRPr="4EB4C63C">
        <w:rPr>
          <w:color w:val="auto"/>
        </w:rPr>
        <w:t xml:space="preserve">On an on-going basis, the </w:t>
      </w:r>
      <w:r w:rsidR="2FEBBA31" w:rsidRPr="4EB4C63C">
        <w:rPr>
          <w:color w:val="auto"/>
        </w:rPr>
        <w:t xml:space="preserve">Undergraduate </w:t>
      </w:r>
      <w:r w:rsidRPr="4EB4C63C">
        <w:rPr>
          <w:color w:val="auto"/>
        </w:rPr>
        <w:t xml:space="preserve">Admissions </w:t>
      </w:r>
      <w:r w:rsidR="243B9E24" w:rsidRPr="4EB4C63C">
        <w:rPr>
          <w:color w:val="auto"/>
        </w:rPr>
        <w:t>O</w:t>
      </w:r>
      <w:r w:rsidRPr="4EB4C63C">
        <w:rPr>
          <w:color w:val="auto"/>
        </w:rPr>
        <w:t xml:space="preserve">ffice </w:t>
      </w:r>
      <w:r w:rsidR="78CEF8F0" w:rsidRPr="4EB4C63C">
        <w:rPr>
          <w:color w:val="auto"/>
        </w:rPr>
        <w:t>and Graduate School</w:t>
      </w:r>
      <w:r w:rsidRPr="4EB4C63C">
        <w:rPr>
          <w:color w:val="FF0000"/>
        </w:rPr>
        <w:t xml:space="preserve"> </w:t>
      </w:r>
      <w:r>
        <w:t>will make an individual written disclosure to prospective students as to if the</w:t>
      </w:r>
      <w:r w:rsidR="7E330A13">
        <w:t>ir intended</w:t>
      </w:r>
      <w:r>
        <w:t xml:space="preserve"> program does or does not meet the educational requirements for initial licensure/certification in the </w:t>
      </w:r>
      <w:r w:rsidR="5C694C08">
        <w:t xml:space="preserve">state of the </w:t>
      </w:r>
      <w:r>
        <w:t>student’s location.</w:t>
      </w:r>
    </w:p>
    <w:p w14:paraId="30A74BD1" w14:textId="77777777" w:rsidR="009935E2" w:rsidRDefault="009935E2" w:rsidP="00885D3E">
      <w:pPr>
        <w:pStyle w:val="Heading3"/>
      </w:pPr>
    </w:p>
    <w:p w14:paraId="708E2F18" w14:textId="5C1BC6D2" w:rsidR="00A41444" w:rsidRDefault="2F32BF9D" w:rsidP="00885D3E">
      <w:pPr>
        <w:pStyle w:val="Heading3"/>
      </w:pPr>
      <w:r>
        <w:lastRenderedPageBreak/>
        <w:t>120</w:t>
      </w:r>
      <w:r w:rsidR="00A41444">
        <w:t>.00 Enrolled Students in Professional Licensure Programs</w:t>
      </w:r>
    </w:p>
    <w:p w14:paraId="044B765D" w14:textId="0F0749F0" w:rsidR="00A41444" w:rsidRDefault="4D0A591D" w:rsidP="4EB4C63C">
      <w:r>
        <w:t>At the beginning of a student’s first term of enrollment in a Professional Licensure Program, the Office of the Registrar will make a</w:t>
      </w:r>
      <w:r w:rsidR="7D47FD3B">
        <w:t xml:space="preserve">n individual </w:t>
      </w:r>
      <w:r w:rsidR="2E4A609F">
        <w:t>w</w:t>
      </w:r>
      <w:r w:rsidR="7D47FD3B">
        <w:t xml:space="preserve">ritten disclosure to students enrolled in Professional Licensure Programs as to if the program does or does not meet the educational requirements for initial licensure/certification in the state of the student’s location.  </w:t>
      </w:r>
    </w:p>
    <w:p w14:paraId="19B1A195" w14:textId="60585814" w:rsidR="00A41444" w:rsidRDefault="7E1340C5" w:rsidP="4EB4C63C">
      <w:r>
        <w:t xml:space="preserve">It is the professional licensure program faculty and staff’s responsibility to keep state authorization lists up to date at least annually and notify the Office of the Registrar </w:t>
      </w:r>
      <w:r w:rsidR="47E38BEE">
        <w:t xml:space="preserve">if the status in an individual state changes. </w:t>
      </w:r>
      <w:r w:rsidR="00A41444">
        <w:t xml:space="preserve">The </w:t>
      </w:r>
      <w:r w:rsidR="38FDEFB6">
        <w:t xml:space="preserve">Office of the Registrar </w:t>
      </w:r>
      <w:r w:rsidR="00A41444">
        <w:t>provide</w:t>
      </w:r>
      <w:r w:rsidR="35CE78CC">
        <w:t>s</w:t>
      </w:r>
      <w:r w:rsidR="00A41444">
        <w:t xml:space="preserve"> an individual disclosure to enrolled students if the institution determines that the curriculum no longer meets educational requirements </w:t>
      </w:r>
      <w:r w:rsidR="4C649535">
        <w:t xml:space="preserve">for licensure </w:t>
      </w:r>
      <w:r w:rsidR="00A41444">
        <w:t>where the student is located; the disclosure must occur</w:t>
      </w:r>
      <w:r w:rsidR="00A41444" w:rsidRPr="4EB4C63C">
        <w:rPr>
          <w:rFonts w:ascii="Arial" w:hAnsi="Arial" w:cs="Arial"/>
        </w:rPr>
        <w:t> </w:t>
      </w:r>
      <w:r w:rsidR="00A41444">
        <w:t>within 14 days of the university making that determination.</w:t>
      </w:r>
    </w:p>
    <w:p w14:paraId="228D71F1" w14:textId="1F803F73" w:rsidR="771B30AB" w:rsidRDefault="3CF907BA" w:rsidP="00885D3E">
      <w:pPr>
        <w:pStyle w:val="Heading2"/>
      </w:pPr>
      <w:r>
        <w:t>2</w:t>
      </w:r>
      <w:r w:rsidR="77660D46">
        <w:t xml:space="preserve">00.00 Students </w:t>
      </w:r>
      <w:r w:rsidR="00660337">
        <w:t>S</w:t>
      </w:r>
      <w:r w:rsidR="77660D46">
        <w:t xml:space="preserve">tudying at a </w:t>
      </w:r>
      <w:r w:rsidR="00660337">
        <w:t>D</w:t>
      </w:r>
      <w:r w:rsidR="77660D46">
        <w:t>istance</w:t>
      </w:r>
    </w:p>
    <w:p w14:paraId="15768308" w14:textId="40469536" w:rsidR="7622F9E5" w:rsidRDefault="003201DE">
      <w:r>
        <w:t xml:space="preserve">Students studying at a distance are automatically eligible for waiver of the </w:t>
      </w:r>
      <w:r w:rsidRPr="4EB4C63C">
        <w:rPr>
          <w:color w:val="auto"/>
        </w:rPr>
        <w:t>athletic fee, health service fee, recreation fee, and student government/activity fee.</w:t>
      </w:r>
      <w:r>
        <w:t xml:space="preserve"> Students </w:t>
      </w:r>
      <w:r w:rsidR="669D3083">
        <w:t xml:space="preserve">studying at a distance </w:t>
      </w:r>
      <w:r w:rsidR="00516206">
        <w:t>may</w:t>
      </w:r>
      <w:r>
        <w:t xml:space="preserve"> pay any or all</w:t>
      </w:r>
      <w:r w:rsidR="00CC4437">
        <w:t xml:space="preserve"> of</w:t>
      </w:r>
      <w:r>
        <w:t xml:space="preserve"> these fees to access these activities if </w:t>
      </w:r>
      <w:r w:rsidR="00B6020B">
        <w:t>they</w:t>
      </w:r>
      <w:r>
        <w:t xml:space="preserve"> choose. </w:t>
      </w:r>
      <w:r w:rsidR="68294077">
        <w:t>New students</w:t>
      </w:r>
      <w:r w:rsidR="78C83B53">
        <w:t>’</w:t>
      </w:r>
      <w:r w:rsidR="68294077">
        <w:t xml:space="preserve"> location will be set on </w:t>
      </w:r>
      <w:r w:rsidR="4322379D">
        <w:t>census</w:t>
      </w:r>
      <w:r w:rsidR="68294077">
        <w:t xml:space="preserve"> day</w:t>
      </w:r>
      <w:r w:rsidR="07B98CFC">
        <w:t xml:space="preserve"> of their first term</w:t>
      </w:r>
      <w:r w:rsidR="68294077">
        <w:t>.</w:t>
      </w:r>
    </w:p>
    <w:p w14:paraId="431F8E67" w14:textId="26E54F05" w:rsidR="37F2C4F4" w:rsidRDefault="37F2C4F4">
      <w:r>
        <w:t>Zip code</w:t>
      </w:r>
      <w:r w:rsidR="4E940BCF">
        <w:t xml:space="preserve"> areas that are not eligible for the fee waiver</w:t>
      </w:r>
      <w:r>
        <w:t>.</w:t>
      </w:r>
      <w:r w:rsidR="1A2DB873">
        <w:t xml:space="preserve"> Zip code areas not on this list are eligible for the fee waiver.</w:t>
      </w:r>
      <w:r w:rsidR="00CA7485">
        <w:t xml:space="preserve"> See map below for the exclusion zone.</w:t>
      </w:r>
      <w:r w:rsidR="3F274012">
        <w:t xml:space="preserve"> </w:t>
      </w:r>
    </w:p>
    <w:p w14:paraId="61C57F51" w14:textId="70B4F2FC" w:rsidR="00B06B81" w:rsidRDefault="00B06B81">
      <w:pPr>
        <w:spacing w:after="160" w:line="259" w:lineRule="auto"/>
      </w:pPr>
      <w:r>
        <w:br w:type="page"/>
      </w:r>
    </w:p>
    <w:p w14:paraId="68DAA641" w14:textId="593829C5" w:rsidR="00B06B81" w:rsidRDefault="00CB2F0C" w:rsidP="00CB2F0C">
      <w:pPr>
        <w:pStyle w:val="Heading2"/>
      </w:pPr>
      <w:r w:rsidRPr="00F410E4">
        <w:rPr>
          <w:noProof/>
        </w:rPr>
        <w:lastRenderedPageBreak/>
        <w:drawing>
          <wp:anchor distT="0" distB="0" distL="114300" distR="114300" simplePos="0" relativeHeight="251658240" behindDoc="0" locked="0" layoutInCell="1" allowOverlap="1" wp14:anchorId="209F4A50" wp14:editId="0B3F1C0D">
            <wp:simplePos x="0" y="0"/>
            <wp:positionH relativeFrom="column">
              <wp:posOffset>1901825</wp:posOffset>
            </wp:positionH>
            <wp:positionV relativeFrom="paragraph">
              <wp:posOffset>489585</wp:posOffset>
            </wp:positionV>
            <wp:extent cx="4340225" cy="3745230"/>
            <wp:effectExtent l="0" t="0" r="3175" b="1270"/>
            <wp:wrapSquare wrapText="bothSides"/>
            <wp:docPr id="791822670" name="Picture 1" descr="A map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22670" name="Picture 1" descr="A map of a sta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340225" cy="3745230"/>
                    </a:xfrm>
                    <a:prstGeom prst="rect">
                      <a:avLst/>
                    </a:prstGeom>
                  </pic:spPr>
                </pic:pic>
              </a:graphicData>
            </a:graphic>
            <wp14:sizeRelH relativeFrom="page">
              <wp14:pctWidth>0</wp14:pctWidth>
            </wp14:sizeRelH>
            <wp14:sizeRelV relativeFrom="page">
              <wp14:pctHeight>0</wp14:pctHeight>
            </wp14:sizeRelV>
          </wp:anchor>
        </w:drawing>
      </w:r>
      <w:r w:rsidR="00B06B81">
        <w:t>300.00</w:t>
      </w:r>
      <w:r w:rsidR="00376850">
        <w:t xml:space="preserve"> Included </w:t>
      </w:r>
      <w:r>
        <w:t>Zip Codes and Exclusion Zone Map</w:t>
      </w:r>
    </w:p>
    <w:tbl>
      <w:tblPr>
        <w:tblW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830"/>
      </w:tblGrid>
      <w:tr w:rsidR="0025361D" w:rsidRPr="00B73DD1" w14:paraId="3D7D24C3" w14:textId="77777777" w:rsidTr="0025361D">
        <w:trPr>
          <w:trHeight w:val="300"/>
        </w:trPr>
        <w:tc>
          <w:tcPr>
            <w:tcW w:w="960" w:type="dxa"/>
            <w:shd w:val="clear" w:color="auto" w:fill="auto"/>
            <w:noWrap/>
            <w:vAlign w:val="bottom"/>
            <w:hideMark/>
          </w:tcPr>
          <w:p w14:paraId="64AAE2FE"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59715</w:t>
            </w:r>
          </w:p>
        </w:tc>
        <w:tc>
          <w:tcPr>
            <w:tcW w:w="1830" w:type="dxa"/>
            <w:shd w:val="clear" w:color="auto" w:fill="auto"/>
            <w:noWrap/>
            <w:vAlign w:val="bottom"/>
            <w:hideMark/>
          </w:tcPr>
          <w:p w14:paraId="0AD325FC" w14:textId="0132CE80"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Bozeman</w:t>
            </w:r>
          </w:p>
        </w:tc>
      </w:tr>
      <w:tr w:rsidR="0025361D" w:rsidRPr="00B73DD1" w14:paraId="7AC05D93" w14:textId="77777777" w:rsidTr="0025361D">
        <w:trPr>
          <w:trHeight w:val="300"/>
        </w:trPr>
        <w:tc>
          <w:tcPr>
            <w:tcW w:w="960" w:type="dxa"/>
            <w:shd w:val="clear" w:color="auto" w:fill="auto"/>
            <w:noWrap/>
            <w:vAlign w:val="bottom"/>
          </w:tcPr>
          <w:p w14:paraId="5E153D03" w14:textId="6432D0DB" w:rsidR="0025361D" w:rsidRPr="00B73DD1" w:rsidRDefault="0025361D">
            <w:pPr>
              <w:spacing w:after="0" w:line="240" w:lineRule="auto"/>
              <w:jc w:val="right"/>
              <w:rPr>
                <w:rFonts w:ascii="Calibri" w:eastAsia="Times New Roman" w:hAnsi="Calibri" w:cs="Calibri"/>
                <w:color w:val="000000"/>
              </w:rPr>
            </w:pPr>
            <w:r>
              <w:rPr>
                <w:rFonts w:ascii="Calibri" w:eastAsia="Times New Roman" w:hAnsi="Calibri" w:cs="Calibri"/>
                <w:color w:val="000000"/>
              </w:rPr>
              <w:t>59717</w:t>
            </w:r>
          </w:p>
        </w:tc>
        <w:tc>
          <w:tcPr>
            <w:tcW w:w="1830" w:type="dxa"/>
            <w:shd w:val="clear" w:color="auto" w:fill="auto"/>
            <w:noWrap/>
            <w:vAlign w:val="bottom"/>
          </w:tcPr>
          <w:p w14:paraId="6FD28835" w14:textId="5151DC21" w:rsidR="0025361D" w:rsidRPr="00B73DD1" w:rsidRDefault="0025361D">
            <w:pPr>
              <w:spacing w:after="0" w:line="240" w:lineRule="auto"/>
              <w:rPr>
                <w:rFonts w:ascii="Calibri" w:eastAsia="Times New Roman" w:hAnsi="Calibri" w:cs="Calibri"/>
                <w:color w:val="000000"/>
              </w:rPr>
            </w:pPr>
            <w:r>
              <w:rPr>
                <w:rFonts w:ascii="Calibri" w:eastAsia="Times New Roman" w:hAnsi="Calibri" w:cs="Calibri"/>
                <w:color w:val="000000"/>
              </w:rPr>
              <w:t>Bozeman</w:t>
            </w:r>
          </w:p>
        </w:tc>
      </w:tr>
      <w:tr w:rsidR="0025361D" w:rsidRPr="00B73DD1" w14:paraId="066A5E26" w14:textId="77777777" w:rsidTr="0025361D">
        <w:trPr>
          <w:trHeight w:val="300"/>
        </w:trPr>
        <w:tc>
          <w:tcPr>
            <w:tcW w:w="960" w:type="dxa"/>
            <w:shd w:val="clear" w:color="auto" w:fill="auto"/>
            <w:noWrap/>
            <w:vAlign w:val="bottom"/>
            <w:hideMark/>
          </w:tcPr>
          <w:p w14:paraId="04F831EC"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59718</w:t>
            </w:r>
          </w:p>
        </w:tc>
        <w:tc>
          <w:tcPr>
            <w:tcW w:w="1830" w:type="dxa"/>
            <w:shd w:val="clear" w:color="auto" w:fill="auto"/>
            <w:noWrap/>
            <w:vAlign w:val="bottom"/>
            <w:hideMark/>
          </w:tcPr>
          <w:p w14:paraId="409FDF7C"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Bozeman</w:t>
            </w:r>
          </w:p>
        </w:tc>
      </w:tr>
      <w:tr w:rsidR="0025361D" w:rsidRPr="00B73DD1" w14:paraId="2DBF1615" w14:textId="77777777" w:rsidTr="0025361D">
        <w:trPr>
          <w:trHeight w:val="300"/>
        </w:trPr>
        <w:tc>
          <w:tcPr>
            <w:tcW w:w="960" w:type="dxa"/>
            <w:shd w:val="clear" w:color="auto" w:fill="auto"/>
            <w:noWrap/>
            <w:vAlign w:val="bottom"/>
            <w:hideMark/>
          </w:tcPr>
          <w:p w14:paraId="39AA8D87"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59719</w:t>
            </w:r>
          </w:p>
        </w:tc>
        <w:tc>
          <w:tcPr>
            <w:tcW w:w="1830" w:type="dxa"/>
            <w:shd w:val="clear" w:color="auto" w:fill="auto"/>
            <w:noWrap/>
            <w:vAlign w:val="bottom"/>
            <w:hideMark/>
          </w:tcPr>
          <w:p w14:paraId="5F0456F2"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Bozeman</w:t>
            </w:r>
          </w:p>
        </w:tc>
      </w:tr>
      <w:tr w:rsidR="0025361D" w:rsidRPr="00B73DD1" w14:paraId="6D551AB4" w14:textId="77777777" w:rsidTr="0025361D">
        <w:trPr>
          <w:trHeight w:val="300"/>
        </w:trPr>
        <w:tc>
          <w:tcPr>
            <w:tcW w:w="960" w:type="dxa"/>
            <w:shd w:val="clear" w:color="auto" w:fill="auto"/>
            <w:noWrap/>
            <w:vAlign w:val="bottom"/>
            <w:hideMark/>
          </w:tcPr>
          <w:p w14:paraId="16BEEA84"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59771</w:t>
            </w:r>
          </w:p>
        </w:tc>
        <w:tc>
          <w:tcPr>
            <w:tcW w:w="1830" w:type="dxa"/>
            <w:shd w:val="clear" w:color="auto" w:fill="auto"/>
            <w:noWrap/>
            <w:vAlign w:val="bottom"/>
            <w:hideMark/>
          </w:tcPr>
          <w:p w14:paraId="353776FC"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Bozeman</w:t>
            </w:r>
          </w:p>
        </w:tc>
      </w:tr>
      <w:tr w:rsidR="0025361D" w:rsidRPr="00B73DD1" w14:paraId="72022CAE" w14:textId="77777777" w:rsidTr="0025361D">
        <w:trPr>
          <w:trHeight w:val="300"/>
        </w:trPr>
        <w:tc>
          <w:tcPr>
            <w:tcW w:w="960" w:type="dxa"/>
            <w:shd w:val="clear" w:color="auto" w:fill="auto"/>
            <w:noWrap/>
            <w:vAlign w:val="bottom"/>
            <w:hideMark/>
          </w:tcPr>
          <w:p w14:paraId="74EE520A"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59772</w:t>
            </w:r>
          </w:p>
        </w:tc>
        <w:tc>
          <w:tcPr>
            <w:tcW w:w="1830" w:type="dxa"/>
            <w:shd w:val="clear" w:color="auto" w:fill="auto"/>
            <w:noWrap/>
            <w:vAlign w:val="bottom"/>
            <w:hideMark/>
          </w:tcPr>
          <w:p w14:paraId="75CE4423"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Bozeman</w:t>
            </w:r>
          </w:p>
        </w:tc>
      </w:tr>
      <w:tr w:rsidR="0025361D" w:rsidRPr="00B73DD1" w14:paraId="3670387A" w14:textId="77777777" w:rsidTr="0025361D">
        <w:trPr>
          <w:trHeight w:val="300"/>
        </w:trPr>
        <w:tc>
          <w:tcPr>
            <w:tcW w:w="960" w:type="dxa"/>
            <w:shd w:val="clear" w:color="auto" w:fill="auto"/>
            <w:noWrap/>
            <w:vAlign w:val="bottom"/>
            <w:hideMark/>
          </w:tcPr>
          <w:p w14:paraId="5878F2F0"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59730</w:t>
            </w:r>
          </w:p>
        </w:tc>
        <w:tc>
          <w:tcPr>
            <w:tcW w:w="1830" w:type="dxa"/>
            <w:shd w:val="clear" w:color="auto" w:fill="auto"/>
            <w:noWrap/>
            <w:vAlign w:val="bottom"/>
            <w:hideMark/>
          </w:tcPr>
          <w:p w14:paraId="330CD866"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Gallatin Gateway</w:t>
            </w:r>
          </w:p>
        </w:tc>
      </w:tr>
      <w:tr w:rsidR="0025361D" w:rsidRPr="00B73DD1" w14:paraId="204A51FD" w14:textId="77777777" w:rsidTr="0025361D">
        <w:trPr>
          <w:trHeight w:val="300"/>
        </w:trPr>
        <w:tc>
          <w:tcPr>
            <w:tcW w:w="960" w:type="dxa"/>
            <w:shd w:val="clear" w:color="auto" w:fill="auto"/>
            <w:noWrap/>
            <w:vAlign w:val="bottom"/>
            <w:hideMark/>
          </w:tcPr>
          <w:p w14:paraId="0A3377D7"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59714</w:t>
            </w:r>
          </w:p>
        </w:tc>
        <w:tc>
          <w:tcPr>
            <w:tcW w:w="1830" w:type="dxa"/>
            <w:shd w:val="clear" w:color="auto" w:fill="auto"/>
            <w:noWrap/>
            <w:vAlign w:val="bottom"/>
            <w:hideMark/>
          </w:tcPr>
          <w:p w14:paraId="73892C93"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Belgrade</w:t>
            </w:r>
          </w:p>
        </w:tc>
      </w:tr>
      <w:tr w:rsidR="0025361D" w:rsidRPr="00B73DD1" w14:paraId="5ECFDA37" w14:textId="77777777" w:rsidTr="0025361D">
        <w:trPr>
          <w:trHeight w:val="300"/>
        </w:trPr>
        <w:tc>
          <w:tcPr>
            <w:tcW w:w="960" w:type="dxa"/>
            <w:shd w:val="clear" w:color="auto" w:fill="auto"/>
            <w:noWrap/>
            <w:vAlign w:val="bottom"/>
            <w:hideMark/>
          </w:tcPr>
          <w:p w14:paraId="5E3809DC"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59741</w:t>
            </w:r>
          </w:p>
        </w:tc>
        <w:tc>
          <w:tcPr>
            <w:tcW w:w="1830" w:type="dxa"/>
            <w:shd w:val="clear" w:color="auto" w:fill="auto"/>
            <w:noWrap/>
            <w:vAlign w:val="bottom"/>
            <w:hideMark/>
          </w:tcPr>
          <w:p w14:paraId="26DF2A8B"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Manhattan</w:t>
            </w:r>
          </w:p>
        </w:tc>
      </w:tr>
      <w:tr w:rsidR="0025361D" w:rsidRPr="00B73DD1" w14:paraId="31E11A7D" w14:textId="77777777" w:rsidTr="0025361D">
        <w:trPr>
          <w:trHeight w:val="300"/>
        </w:trPr>
        <w:tc>
          <w:tcPr>
            <w:tcW w:w="960" w:type="dxa"/>
            <w:shd w:val="clear" w:color="auto" w:fill="auto"/>
            <w:noWrap/>
            <w:vAlign w:val="bottom"/>
            <w:hideMark/>
          </w:tcPr>
          <w:p w14:paraId="66F34BD7"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59047</w:t>
            </w:r>
          </w:p>
        </w:tc>
        <w:tc>
          <w:tcPr>
            <w:tcW w:w="1830" w:type="dxa"/>
            <w:shd w:val="clear" w:color="auto" w:fill="auto"/>
            <w:noWrap/>
            <w:vAlign w:val="bottom"/>
            <w:hideMark/>
          </w:tcPr>
          <w:p w14:paraId="1EB16B79"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Livingston</w:t>
            </w:r>
          </w:p>
        </w:tc>
      </w:tr>
      <w:tr w:rsidR="0025361D" w:rsidRPr="00B73DD1" w14:paraId="0EAEC9F7" w14:textId="77777777" w:rsidTr="0025361D">
        <w:trPr>
          <w:trHeight w:val="300"/>
        </w:trPr>
        <w:tc>
          <w:tcPr>
            <w:tcW w:w="960" w:type="dxa"/>
            <w:shd w:val="clear" w:color="auto" w:fill="auto"/>
            <w:noWrap/>
            <w:vAlign w:val="bottom"/>
            <w:hideMark/>
          </w:tcPr>
          <w:p w14:paraId="23C1FE2F"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59752</w:t>
            </w:r>
          </w:p>
        </w:tc>
        <w:tc>
          <w:tcPr>
            <w:tcW w:w="1830" w:type="dxa"/>
            <w:shd w:val="clear" w:color="auto" w:fill="auto"/>
            <w:noWrap/>
            <w:vAlign w:val="bottom"/>
            <w:hideMark/>
          </w:tcPr>
          <w:p w14:paraId="64412392"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Three Forks</w:t>
            </w:r>
          </w:p>
        </w:tc>
      </w:tr>
      <w:tr w:rsidR="0025361D" w:rsidRPr="00B73DD1" w14:paraId="5A9C41FB" w14:textId="77777777" w:rsidTr="0025361D">
        <w:trPr>
          <w:trHeight w:val="300"/>
        </w:trPr>
        <w:tc>
          <w:tcPr>
            <w:tcW w:w="960" w:type="dxa"/>
            <w:shd w:val="clear" w:color="auto" w:fill="auto"/>
            <w:noWrap/>
            <w:vAlign w:val="bottom"/>
            <w:hideMark/>
          </w:tcPr>
          <w:p w14:paraId="6286B623"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59745</w:t>
            </w:r>
          </w:p>
        </w:tc>
        <w:tc>
          <w:tcPr>
            <w:tcW w:w="1830" w:type="dxa"/>
            <w:shd w:val="clear" w:color="auto" w:fill="auto"/>
            <w:noWrap/>
            <w:vAlign w:val="bottom"/>
            <w:hideMark/>
          </w:tcPr>
          <w:p w14:paraId="65063966"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Norris</w:t>
            </w:r>
          </w:p>
        </w:tc>
      </w:tr>
      <w:tr w:rsidR="0025361D" w:rsidRPr="00B73DD1" w14:paraId="1718C63D" w14:textId="77777777" w:rsidTr="0025361D">
        <w:trPr>
          <w:trHeight w:val="300"/>
        </w:trPr>
        <w:tc>
          <w:tcPr>
            <w:tcW w:w="960" w:type="dxa"/>
            <w:shd w:val="clear" w:color="auto" w:fill="auto"/>
            <w:noWrap/>
            <w:vAlign w:val="bottom"/>
            <w:hideMark/>
          </w:tcPr>
          <w:p w14:paraId="379C2422"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59760</w:t>
            </w:r>
          </w:p>
        </w:tc>
        <w:tc>
          <w:tcPr>
            <w:tcW w:w="1830" w:type="dxa"/>
            <w:shd w:val="clear" w:color="auto" w:fill="auto"/>
            <w:noWrap/>
            <w:vAlign w:val="bottom"/>
            <w:hideMark/>
          </w:tcPr>
          <w:p w14:paraId="7C23000B"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Willow Creek</w:t>
            </w:r>
          </w:p>
        </w:tc>
      </w:tr>
      <w:tr w:rsidR="0025361D" w14:paraId="712617BF" w14:textId="77777777" w:rsidTr="0025361D">
        <w:trPr>
          <w:trHeight w:val="300"/>
        </w:trPr>
        <w:tc>
          <w:tcPr>
            <w:tcW w:w="960" w:type="dxa"/>
            <w:shd w:val="clear" w:color="auto" w:fill="auto"/>
            <w:noWrap/>
            <w:vAlign w:val="bottom"/>
            <w:hideMark/>
          </w:tcPr>
          <w:p w14:paraId="7B31997B" w14:textId="69DBE2C0"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59086</w:t>
            </w:r>
          </w:p>
        </w:tc>
        <w:tc>
          <w:tcPr>
            <w:tcW w:w="1830" w:type="dxa"/>
            <w:shd w:val="clear" w:color="auto" w:fill="auto"/>
            <w:noWrap/>
            <w:vAlign w:val="bottom"/>
            <w:hideMark/>
          </w:tcPr>
          <w:p w14:paraId="63037C41" w14:textId="3396C1E8"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Wilsall</w:t>
            </w:r>
          </w:p>
        </w:tc>
      </w:tr>
      <w:tr w:rsidR="0025361D" w14:paraId="4DE9A5A0" w14:textId="77777777" w:rsidTr="0025361D">
        <w:trPr>
          <w:trHeight w:val="300"/>
        </w:trPr>
        <w:tc>
          <w:tcPr>
            <w:tcW w:w="960" w:type="dxa"/>
            <w:shd w:val="clear" w:color="auto" w:fill="auto"/>
            <w:noWrap/>
            <w:vAlign w:val="bottom"/>
            <w:hideMark/>
          </w:tcPr>
          <w:p w14:paraId="5A35F752" w14:textId="3999B92C"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59716</w:t>
            </w:r>
          </w:p>
        </w:tc>
        <w:tc>
          <w:tcPr>
            <w:tcW w:w="1830" w:type="dxa"/>
            <w:shd w:val="clear" w:color="auto" w:fill="auto"/>
            <w:noWrap/>
            <w:vAlign w:val="bottom"/>
            <w:hideMark/>
          </w:tcPr>
          <w:p w14:paraId="1782CF99" w14:textId="5961A94B"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Big Sky</w:t>
            </w:r>
          </w:p>
        </w:tc>
      </w:tr>
      <w:tr w:rsidR="0025361D" w14:paraId="222E2304" w14:textId="77777777" w:rsidTr="0025361D">
        <w:trPr>
          <w:trHeight w:val="300"/>
        </w:trPr>
        <w:tc>
          <w:tcPr>
            <w:tcW w:w="960" w:type="dxa"/>
            <w:shd w:val="clear" w:color="auto" w:fill="auto"/>
            <w:noWrap/>
            <w:vAlign w:val="bottom"/>
            <w:hideMark/>
          </w:tcPr>
          <w:p w14:paraId="3E55CF6D" w14:textId="12A89A0F"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59740</w:t>
            </w:r>
          </w:p>
        </w:tc>
        <w:tc>
          <w:tcPr>
            <w:tcW w:w="1830" w:type="dxa"/>
            <w:shd w:val="clear" w:color="auto" w:fill="auto"/>
            <w:noWrap/>
            <w:vAlign w:val="bottom"/>
            <w:hideMark/>
          </w:tcPr>
          <w:p w14:paraId="6268BFDF" w14:textId="692AF5EE"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McAllister</w:t>
            </w:r>
          </w:p>
        </w:tc>
      </w:tr>
      <w:tr w:rsidR="0025361D" w14:paraId="497E787B" w14:textId="77777777" w:rsidTr="0025361D">
        <w:trPr>
          <w:trHeight w:val="300"/>
        </w:trPr>
        <w:tc>
          <w:tcPr>
            <w:tcW w:w="960" w:type="dxa"/>
            <w:shd w:val="clear" w:color="auto" w:fill="auto"/>
            <w:noWrap/>
            <w:vAlign w:val="bottom"/>
            <w:hideMark/>
          </w:tcPr>
          <w:p w14:paraId="125D9CAC" w14:textId="3029AC6A"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59065</w:t>
            </w:r>
          </w:p>
        </w:tc>
        <w:tc>
          <w:tcPr>
            <w:tcW w:w="1830" w:type="dxa"/>
            <w:shd w:val="clear" w:color="auto" w:fill="auto"/>
            <w:noWrap/>
            <w:vAlign w:val="bottom"/>
            <w:hideMark/>
          </w:tcPr>
          <w:p w14:paraId="174FDF4C" w14:textId="49C82923"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Pray</w:t>
            </w:r>
          </w:p>
        </w:tc>
      </w:tr>
      <w:tr w:rsidR="0025361D" w14:paraId="1BE5C5EB" w14:textId="77777777" w:rsidTr="0025361D">
        <w:trPr>
          <w:trHeight w:val="300"/>
        </w:trPr>
        <w:tc>
          <w:tcPr>
            <w:tcW w:w="960" w:type="dxa"/>
            <w:shd w:val="clear" w:color="auto" w:fill="auto"/>
            <w:noWrap/>
            <w:vAlign w:val="bottom"/>
            <w:hideMark/>
          </w:tcPr>
          <w:p w14:paraId="5E4680B4" w14:textId="1EDEFA42"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59735</w:t>
            </w:r>
          </w:p>
        </w:tc>
        <w:tc>
          <w:tcPr>
            <w:tcW w:w="1830" w:type="dxa"/>
            <w:shd w:val="clear" w:color="auto" w:fill="auto"/>
            <w:noWrap/>
            <w:vAlign w:val="bottom"/>
            <w:hideMark/>
          </w:tcPr>
          <w:p w14:paraId="746E19B3" w14:textId="6B3387F2"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Harrison</w:t>
            </w:r>
          </w:p>
        </w:tc>
      </w:tr>
      <w:tr w:rsidR="0025361D" w14:paraId="231462B0" w14:textId="77777777" w:rsidTr="0025361D">
        <w:trPr>
          <w:trHeight w:val="300"/>
        </w:trPr>
        <w:tc>
          <w:tcPr>
            <w:tcW w:w="960" w:type="dxa"/>
            <w:shd w:val="clear" w:color="auto" w:fill="auto"/>
            <w:noWrap/>
            <w:vAlign w:val="bottom"/>
            <w:hideMark/>
          </w:tcPr>
          <w:p w14:paraId="40998FE0" w14:textId="32F3442E"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59018</w:t>
            </w:r>
          </w:p>
        </w:tc>
        <w:tc>
          <w:tcPr>
            <w:tcW w:w="1830" w:type="dxa"/>
            <w:shd w:val="clear" w:color="auto" w:fill="auto"/>
            <w:noWrap/>
            <w:vAlign w:val="bottom"/>
            <w:hideMark/>
          </w:tcPr>
          <w:p w14:paraId="1496200C" w14:textId="398B5687"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Clyde Park</w:t>
            </w:r>
          </w:p>
        </w:tc>
      </w:tr>
      <w:tr w:rsidR="0025361D" w14:paraId="79544262" w14:textId="77777777" w:rsidTr="0025361D">
        <w:trPr>
          <w:trHeight w:val="300"/>
        </w:trPr>
        <w:tc>
          <w:tcPr>
            <w:tcW w:w="960" w:type="dxa"/>
            <w:shd w:val="clear" w:color="auto" w:fill="auto"/>
            <w:noWrap/>
            <w:vAlign w:val="bottom"/>
            <w:hideMark/>
          </w:tcPr>
          <w:p w14:paraId="63A37381" w14:textId="31834D43"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59027</w:t>
            </w:r>
          </w:p>
        </w:tc>
        <w:tc>
          <w:tcPr>
            <w:tcW w:w="1830" w:type="dxa"/>
            <w:shd w:val="clear" w:color="auto" w:fill="auto"/>
            <w:noWrap/>
            <w:vAlign w:val="bottom"/>
            <w:hideMark/>
          </w:tcPr>
          <w:p w14:paraId="5DC670D3" w14:textId="1537E37A"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Emigrant</w:t>
            </w:r>
          </w:p>
        </w:tc>
      </w:tr>
      <w:tr w:rsidR="0025361D" w14:paraId="205C4C53" w14:textId="77777777" w:rsidTr="0025361D">
        <w:trPr>
          <w:trHeight w:val="300"/>
        </w:trPr>
        <w:tc>
          <w:tcPr>
            <w:tcW w:w="960" w:type="dxa"/>
            <w:shd w:val="clear" w:color="auto" w:fill="auto"/>
            <w:noWrap/>
            <w:vAlign w:val="bottom"/>
            <w:hideMark/>
          </w:tcPr>
          <w:p w14:paraId="3BDA4C6E" w14:textId="1C1E7486"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59747</w:t>
            </w:r>
          </w:p>
        </w:tc>
        <w:tc>
          <w:tcPr>
            <w:tcW w:w="1830" w:type="dxa"/>
            <w:shd w:val="clear" w:color="auto" w:fill="auto"/>
            <w:noWrap/>
            <w:vAlign w:val="bottom"/>
            <w:hideMark/>
          </w:tcPr>
          <w:p w14:paraId="424DD1E6" w14:textId="5768EACE"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Pony</w:t>
            </w:r>
          </w:p>
        </w:tc>
      </w:tr>
      <w:tr w:rsidR="0025361D" w14:paraId="707122F3" w14:textId="77777777" w:rsidTr="0025361D">
        <w:trPr>
          <w:trHeight w:val="300"/>
        </w:trPr>
        <w:tc>
          <w:tcPr>
            <w:tcW w:w="960" w:type="dxa"/>
            <w:shd w:val="clear" w:color="auto" w:fill="auto"/>
            <w:noWrap/>
            <w:vAlign w:val="bottom"/>
            <w:hideMark/>
          </w:tcPr>
          <w:p w14:paraId="79112D49" w14:textId="6F04CE87"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59729</w:t>
            </w:r>
          </w:p>
        </w:tc>
        <w:tc>
          <w:tcPr>
            <w:tcW w:w="1830" w:type="dxa"/>
            <w:shd w:val="clear" w:color="auto" w:fill="auto"/>
            <w:noWrap/>
            <w:vAlign w:val="bottom"/>
            <w:hideMark/>
          </w:tcPr>
          <w:p w14:paraId="5BCD1662" w14:textId="26740E40"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Ennis</w:t>
            </w:r>
          </w:p>
        </w:tc>
      </w:tr>
      <w:tr w:rsidR="0025361D" w14:paraId="65163305" w14:textId="77777777" w:rsidTr="0025361D">
        <w:trPr>
          <w:trHeight w:val="300"/>
        </w:trPr>
        <w:tc>
          <w:tcPr>
            <w:tcW w:w="960" w:type="dxa"/>
            <w:shd w:val="clear" w:color="auto" w:fill="auto"/>
            <w:noWrap/>
            <w:vAlign w:val="bottom"/>
            <w:hideMark/>
          </w:tcPr>
          <w:p w14:paraId="31E193B6" w14:textId="4D5374CE"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59721</w:t>
            </w:r>
          </w:p>
        </w:tc>
        <w:tc>
          <w:tcPr>
            <w:tcW w:w="1830" w:type="dxa"/>
            <w:shd w:val="clear" w:color="auto" w:fill="auto"/>
            <w:noWrap/>
            <w:vAlign w:val="bottom"/>
            <w:hideMark/>
          </w:tcPr>
          <w:p w14:paraId="4B9A94D8" w14:textId="15B4EE96"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Cardwell</w:t>
            </w:r>
          </w:p>
        </w:tc>
      </w:tr>
      <w:tr w:rsidR="0025361D" w14:paraId="3843BEC9" w14:textId="77777777" w:rsidTr="0025361D">
        <w:trPr>
          <w:trHeight w:val="300"/>
        </w:trPr>
        <w:tc>
          <w:tcPr>
            <w:tcW w:w="960" w:type="dxa"/>
            <w:shd w:val="clear" w:color="auto" w:fill="auto"/>
            <w:noWrap/>
            <w:vAlign w:val="bottom"/>
            <w:hideMark/>
          </w:tcPr>
          <w:p w14:paraId="7116EAC3" w14:textId="5931AB9C"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59643</w:t>
            </w:r>
          </w:p>
        </w:tc>
        <w:tc>
          <w:tcPr>
            <w:tcW w:w="1830" w:type="dxa"/>
            <w:shd w:val="clear" w:color="auto" w:fill="auto"/>
            <w:noWrap/>
            <w:vAlign w:val="bottom"/>
            <w:hideMark/>
          </w:tcPr>
          <w:p w14:paraId="3EAA3D2C" w14:textId="61916593"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Toston</w:t>
            </w:r>
          </w:p>
        </w:tc>
      </w:tr>
    </w:tbl>
    <w:p w14:paraId="318AE9B6" w14:textId="65138E33" w:rsidR="5C776D8A" w:rsidRDefault="5C776D8A"/>
    <w:p w14:paraId="1475EA09" w14:textId="6F1379E5" w:rsidR="003201DE" w:rsidRDefault="003201DE"/>
    <w:sectPr w:rsidR="003201D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D9F73" w14:textId="77777777" w:rsidR="00D1447C" w:rsidRDefault="00D1447C" w:rsidP="00BB1875">
      <w:pPr>
        <w:spacing w:after="0" w:line="240" w:lineRule="auto"/>
      </w:pPr>
      <w:r>
        <w:separator/>
      </w:r>
    </w:p>
  </w:endnote>
  <w:endnote w:type="continuationSeparator" w:id="0">
    <w:p w14:paraId="6E691016" w14:textId="77777777" w:rsidR="00D1447C" w:rsidRDefault="00D1447C" w:rsidP="00BB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 w:name="Times New Roman (Headings CS)">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DAD3" w14:textId="77777777" w:rsidR="00C13EAC" w:rsidRPr="006F2FC9" w:rsidRDefault="00C13EAC" w:rsidP="00C13EAC">
    <w:pPr>
      <w:pStyle w:val="Header"/>
      <w:ind w:right="-115"/>
      <w:jc w:val="right"/>
    </w:pP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p w14:paraId="0C4AF98F" w14:textId="77777777" w:rsidR="00BB1875" w:rsidRDefault="00BB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A7FCD" w14:textId="77777777" w:rsidR="00D1447C" w:rsidRDefault="00D1447C" w:rsidP="00BB1875">
      <w:pPr>
        <w:spacing w:after="0" w:line="240" w:lineRule="auto"/>
      </w:pPr>
      <w:r>
        <w:separator/>
      </w:r>
    </w:p>
  </w:footnote>
  <w:footnote w:type="continuationSeparator" w:id="0">
    <w:p w14:paraId="141B4617" w14:textId="77777777" w:rsidR="00D1447C" w:rsidRDefault="00D1447C" w:rsidP="00BB1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FF33" w14:textId="77777777" w:rsidR="00BB1875" w:rsidRDefault="00BB1875" w:rsidP="00BB1875">
    <w:pPr>
      <w:pStyle w:val="Header"/>
    </w:pPr>
    <w:r>
      <w:rPr>
        <w:noProof/>
      </w:rPr>
      <w:drawing>
        <wp:anchor distT="0" distB="0" distL="114300" distR="114300" simplePos="0" relativeHeight="251656704" behindDoc="0" locked="0" layoutInCell="1" allowOverlap="1" wp14:anchorId="1FEF64A2" wp14:editId="3DF45406">
          <wp:simplePos x="0" y="0"/>
          <wp:positionH relativeFrom="column">
            <wp:posOffset>4337717</wp:posOffset>
          </wp:positionH>
          <wp:positionV relativeFrom="paragraph">
            <wp:posOffset>179182</wp:posOffset>
          </wp:positionV>
          <wp:extent cx="1600200" cy="128016"/>
          <wp:effectExtent l="0" t="0" r="0" b="0"/>
          <wp:wrapSquare wrapText="bothSides"/>
          <wp:docPr id="530985812" name="Picture 5" descr="Mountains and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58249" name="Picture 2" descr="Mountains and Minds"/>
                  <pic:cNvPicPr/>
                </pic:nvPicPr>
                <pic:blipFill>
                  <a:blip r:embed="rId1">
                    <a:extLst>
                      <a:ext uri="{28A0092B-C50C-407E-A947-70E740481C1C}">
                        <a14:useLocalDpi xmlns:a14="http://schemas.microsoft.com/office/drawing/2010/main" val="0"/>
                      </a:ext>
                    </a:extLst>
                  </a:blip>
                  <a:stretch>
                    <a:fillRect/>
                  </a:stretch>
                </pic:blipFill>
                <pic:spPr>
                  <a:xfrm>
                    <a:off x="0" y="0"/>
                    <a:ext cx="1600200" cy="12801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6148345B" wp14:editId="2A0D8085">
          <wp:simplePos x="0" y="0"/>
          <wp:positionH relativeFrom="page">
            <wp:posOffset>845820</wp:posOffset>
          </wp:positionH>
          <wp:positionV relativeFrom="paragraph">
            <wp:posOffset>0</wp:posOffset>
          </wp:positionV>
          <wp:extent cx="1737360" cy="438912"/>
          <wp:effectExtent l="0" t="0" r="2540" b="5715"/>
          <wp:wrapSquare wrapText="bothSides"/>
          <wp:docPr id="1524615694" name="Picture 6" descr="Montan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27417" name="Picture 1" descr="Montana State University"/>
                  <pic:cNvPicPr/>
                </pic:nvPicPr>
                <pic:blipFill>
                  <a:blip r:embed="rId2">
                    <a:extLst>
                      <a:ext uri="{28A0092B-C50C-407E-A947-70E740481C1C}">
                        <a14:useLocalDpi xmlns:a14="http://schemas.microsoft.com/office/drawing/2010/main" val="0"/>
                      </a:ext>
                    </a:extLst>
                  </a:blip>
                  <a:stretch>
                    <a:fillRect/>
                  </a:stretch>
                </pic:blipFill>
                <pic:spPr>
                  <a:xfrm>
                    <a:off x="0" y="0"/>
                    <a:ext cx="1737360" cy="438912"/>
                  </a:xfrm>
                  <a:prstGeom prst="rect">
                    <a:avLst/>
                  </a:prstGeom>
                </pic:spPr>
              </pic:pic>
            </a:graphicData>
          </a:graphic>
          <wp14:sizeRelH relativeFrom="margin">
            <wp14:pctWidth>0</wp14:pctWidth>
          </wp14:sizeRelH>
          <wp14:sizeRelV relativeFrom="margin">
            <wp14:pctHeight>0</wp14:pctHeight>
          </wp14:sizeRelV>
        </wp:anchor>
      </w:drawing>
    </w:r>
  </w:p>
  <w:p w14:paraId="1FA0FE74" w14:textId="77777777" w:rsidR="00BB1875" w:rsidRDefault="00BB1875" w:rsidP="00BB1875">
    <w:pPr>
      <w:pStyle w:val="Header"/>
    </w:pPr>
  </w:p>
  <w:p w14:paraId="1CD85A02" w14:textId="6311EF33" w:rsidR="00BB1875" w:rsidRDefault="00D1447C">
    <w:pPr>
      <w:pStyle w:val="Header"/>
    </w:pPr>
    <w:r>
      <w:rPr>
        <w:noProof/>
      </w:rPr>
      <w:pict w14:anchorId="63083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692556" o:spid="_x0000_s1025" type="#_x0000_t136" alt="" style="position:absolute;margin-left:0;margin-top:0;width:482.95pt;height:176.7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Open Sans&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D10"/>
    <w:multiLevelType w:val="multilevel"/>
    <w:tmpl w:val="D368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B635F"/>
    <w:multiLevelType w:val="multilevel"/>
    <w:tmpl w:val="F4B4668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A2C66"/>
    <w:multiLevelType w:val="multilevel"/>
    <w:tmpl w:val="2038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711E0"/>
    <w:multiLevelType w:val="hybridMultilevel"/>
    <w:tmpl w:val="CC86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A378C"/>
    <w:multiLevelType w:val="multilevel"/>
    <w:tmpl w:val="8B62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115B9"/>
    <w:multiLevelType w:val="multilevel"/>
    <w:tmpl w:val="3334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430E5"/>
    <w:multiLevelType w:val="hybridMultilevel"/>
    <w:tmpl w:val="62EA3F1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A95506"/>
    <w:multiLevelType w:val="multilevel"/>
    <w:tmpl w:val="269A2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D16E2"/>
    <w:multiLevelType w:val="multilevel"/>
    <w:tmpl w:val="4218F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06E1B"/>
    <w:multiLevelType w:val="multilevel"/>
    <w:tmpl w:val="8AC88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2D13DE"/>
    <w:multiLevelType w:val="multilevel"/>
    <w:tmpl w:val="DEDA1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A49EC"/>
    <w:multiLevelType w:val="multilevel"/>
    <w:tmpl w:val="44C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A66DE"/>
    <w:multiLevelType w:val="multilevel"/>
    <w:tmpl w:val="26F0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769A1"/>
    <w:multiLevelType w:val="multilevel"/>
    <w:tmpl w:val="3632A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7610BA"/>
    <w:multiLevelType w:val="hybridMultilevel"/>
    <w:tmpl w:val="84F659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AA1352"/>
    <w:multiLevelType w:val="multilevel"/>
    <w:tmpl w:val="DF36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B1325"/>
    <w:multiLevelType w:val="multilevel"/>
    <w:tmpl w:val="72D4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4558C"/>
    <w:multiLevelType w:val="multilevel"/>
    <w:tmpl w:val="21B8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274BC"/>
    <w:multiLevelType w:val="multilevel"/>
    <w:tmpl w:val="46CE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7090D"/>
    <w:multiLevelType w:val="multilevel"/>
    <w:tmpl w:val="CEFC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D83E5C"/>
    <w:multiLevelType w:val="hybridMultilevel"/>
    <w:tmpl w:val="2E08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C66E9"/>
    <w:multiLevelType w:val="multilevel"/>
    <w:tmpl w:val="8174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7551F"/>
    <w:multiLevelType w:val="multilevel"/>
    <w:tmpl w:val="AD2A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355A9"/>
    <w:multiLevelType w:val="multilevel"/>
    <w:tmpl w:val="F27E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7217EC"/>
    <w:multiLevelType w:val="hybridMultilevel"/>
    <w:tmpl w:val="F02E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90AC7"/>
    <w:multiLevelType w:val="hybridMultilevel"/>
    <w:tmpl w:val="4A18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B3835"/>
    <w:multiLevelType w:val="multilevel"/>
    <w:tmpl w:val="08E2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136BD"/>
    <w:multiLevelType w:val="multilevel"/>
    <w:tmpl w:val="6CE2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B953C2"/>
    <w:multiLevelType w:val="multilevel"/>
    <w:tmpl w:val="FE2C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586ADA"/>
    <w:multiLevelType w:val="multilevel"/>
    <w:tmpl w:val="ED64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A55837"/>
    <w:multiLevelType w:val="hybridMultilevel"/>
    <w:tmpl w:val="623E76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340" w:hanging="36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85747"/>
    <w:multiLevelType w:val="multilevel"/>
    <w:tmpl w:val="26D05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517BB1"/>
    <w:multiLevelType w:val="multilevel"/>
    <w:tmpl w:val="2A405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6304D9"/>
    <w:multiLevelType w:val="hybridMultilevel"/>
    <w:tmpl w:val="567C53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456969"/>
    <w:multiLevelType w:val="multilevel"/>
    <w:tmpl w:val="78FA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436510"/>
    <w:multiLevelType w:val="hybridMultilevel"/>
    <w:tmpl w:val="DE7A9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546952">
    <w:abstractNumId w:val="18"/>
  </w:num>
  <w:num w:numId="2" w16cid:durableId="1789547143">
    <w:abstractNumId w:val="23"/>
  </w:num>
  <w:num w:numId="3" w16cid:durableId="1083070666">
    <w:abstractNumId w:val="26"/>
  </w:num>
  <w:num w:numId="4" w16cid:durableId="1767068589">
    <w:abstractNumId w:val="2"/>
  </w:num>
  <w:num w:numId="5" w16cid:durableId="2001806608">
    <w:abstractNumId w:val="32"/>
  </w:num>
  <w:num w:numId="6" w16cid:durableId="175928873">
    <w:abstractNumId w:val="8"/>
  </w:num>
  <w:num w:numId="7" w16cid:durableId="1651592603">
    <w:abstractNumId w:val="11"/>
  </w:num>
  <w:num w:numId="8" w16cid:durableId="1355689588">
    <w:abstractNumId w:val="34"/>
  </w:num>
  <w:num w:numId="9" w16cid:durableId="38864419">
    <w:abstractNumId w:val="29"/>
  </w:num>
  <w:num w:numId="10" w16cid:durableId="1555508496">
    <w:abstractNumId w:val="13"/>
  </w:num>
  <w:num w:numId="11" w16cid:durableId="1392385684">
    <w:abstractNumId w:val="0"/>
  </w:num>
  <w:num w:numId="12" w16cid:durableId="1124808695">
    <w:abstractNumId w:val="27"/>
  </w:num>
  <w:num w:numId="13" w16cid:durableId="429661149">
    <w:abstractNumId w:val="17"/>
  </w:num>
  <w:num w:numId="14" w16cid:durableId="13459129">
    <w:abstractNumId w:val="5"/>
  </w:num>
  <w:num w:numId="15" w16cid:durableId="1532181291">
    <w:abstractNumId w:val="12"/>
  </w:num>
  <w:num w:numId="16" w16cid:durableId="1542942069">
    <w:abstractNumId w:val="9"/>
  </w:num>
  <w:num w:numId="17" w16cid:durableId="1875072003">
    <w:abstractNumId w:val="28"/>
  </w:num>
  <w:num w:numId="18" w16cid:durableId="1764952314">
    <w:abstractNumId w:val="19"/>
  </w:num>
  <w:num w:numId="19" w16cid:durableId="578249030">
    <w:abstractNumId w:val="10"/>
  </w:num>
  <w:num w:numId="20" w16cid:durableId="1397629598">
    <w:abstractNumId w:val="7"/>
  </w:num>
  <w:num w:numId="21" w16cid:durableId="252666134">
    <w:abstractNumId w:val="21"/>
  </w:num>
  <w:num w:numId="22" w16cid:durableId="793913938">
    <w:abstractNumId w:val="31"/>
  </w:num>
  <w:num w:numId="23" w16cid:durableId="396783271">
    <w:abstractNumId w:val="25"/>
  </w:num>
  <w:num w:numId="24" w16cid:durableId="1568881622">
    <w:abstractNumId w:val="20"/>
  </w:num>
  <w:num w:numId="25" w16cid:durableId="53312844">
    <w:abstractNumId w:val="3"/>
  </w:num>
  <w:num w:numId="26" w16cid:durableId="1955942730">
    <w:abstractNumId w:val="14"/>
  </w:num>
  <w:num w:numId="27" w16cid:durableId="1315068183">
    <w:abstractNumId w:val="4"/>
  </w:num>
  <w:num w:numId="28" w16cid:durableId="2022076805">
    <w:abstractNumId w:val="1"/>
  </w:num>
  <w:num w:numId="29" w16cid:durableId="109517627">
    <w:abstractNumId w:val="15"/>
  </w:num>
  <w:num w:numId="30" w16cid:durableId="1812556309">
    <w:abstractNumId w:val="35"/>
  </w:num>
  <w:num w:numId="31" w16cid:durableId="1036076759">
    <w:abstractNumId w:val="30"/>
  </w:num>
  <w:num w:numId="32" w16cid:durableId="748311850">
    <w:abstractNumId w:val="33"/>
  </w:num>
  <w:num w:numId="33" w16cid:durableId="167453369">
    <w:abstractNumId w:val="24"/>
  </w:num>
  <w:num w:numId="34" w16cid:durableId="2051806625">
    <w:abstractNumId w:val="6"/>
  </w:num>
  <w:num w:numId="35" w16cid:durableId="1511526572">
    <w:abstractNumId w:val="16"/>
  </w:num>
  <w:num w:numId="36" w16cid:durableId="11771600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44"/>
    <w:rsid w:val="00007446"/>
    <w:rsid w:val="00043AF2"/>
    <w:rsid w:val="0006790F"/>
    <w:rsid w:val="00073ABF"/>
    <w:rsid w:val="0007649F"/>
    <w:rsid w:val="000A45B3"/>
    <w:rsid w:val="000D6395"/>
    <w:rsid w:val="00137B23"/>
    <w:rsid w:val="00147173"/>
    <w:rsid w:val="00172E15"/>
    <w:rsid w:val="00184289"/>
    <w:rsid w:val="00213D48"/>
    <w:rsid w:val="00221982"/>
    <w:rsid w:val="0025361D"/>
    <w:rsid w:val="00254269"/>
    <w:rsid w:val="002618B8"/>
    <w:rsid w:val="002C5929"/>
    <w:rsid w:val="002F2A07"/>
    <w:rsid w:val="003201DE"/>
    <w:rsid w:val="00346791"/>
    <w:rsid w:val="003547C3"/>
    <w:rsid w:val="00376850"/>
    <w:rsid w:val="00497653"/>
    <w:rsid w:val="004C5C90"/>
    <w:rsid w:val="00516206"/>
    <w:rsid w:val="00542030"/>
    <w:rsid w:val="00551F87"/>
    <w:rsid w:val="005B49ED"/>
    <w:rsid w:val="005D3756"/>
    <w:rsid w:val="006546D5"/>
    <w:rsid w:val="00660337"/>
    <w:rsid w:val="00667E2A"/>
    <w:rsid w:val="0067744E"/>
    <w:rsid w:val="006C1E12"/>
    <w:rsid w:val="006C35E3"/>
    <w:rsid w:val="007336B8"/>
    <w:rsid w:val="007729AD"/>
    <w:rsid w:val="007E6E12"/>
    <w:rsid w:val="00814438"/>
    <w:rsid w:val="0082228E"/>
    <w:rsid w:val="00851C8A"/>
    <w:rsid w:val="00885D3E"/>
    <w:rsid w:val="008B321A"/>
    <w:rsid w:val="008D298D"/>
    <w:rsid w:val="00911467"/>
    <w:rsid w:val="00983F00"/>
    <w:rsid w:val="009935E2"/>
    <w:rsid w:val="00993D2C"/>
    <w:rsid w:val="009E28EC"/>
    <w:rsid w:val="00A01E52"/>
    <w:rsid w:val="00A41444"/>
    <w:rsid w:val="00A56D4B"/>
    <w:rsid w:val="00AD2834"/>
    <w:rsid w:val="00B06B81"/>
    <w:rsid w:val="00B44597"/>
    <w:rsid w:val="00B6020B"/>
    <w:rsid w:val="00B875BE"/>
    <w:rsid w:val="00B926B5"/>
    <w:rsid w:val="00BB1875"/>
    <w:rsid w:val="00C06275"/>
    <w:rsid w:val="00C13EAC"/>
    <w:rsid w:val="00C86B38"/>
    <w:rsid w:val="00C964AB"/>
    <w:rsid w:val="00CA7485"/>
    <w:rsid w:val="00CB2F0C"/>
    <w:rsid w:val="00CC4437"/>
    <w:rsid w:val="00CD09E0"/>
    <w:rsid w:val="00D1447C"/>
    <w:rsid w:val="00D90184"/>
    <w:rsid w:val="00DD5FD7"/>
    <w:rsid w:val="00E009EF"/>
    <w:rsid w:val="00E03592"/>
    <w:rsid w:val="00E3206C"/>
    <w:rsid w:val="00E6021A"/>
    <w:rsid w:val="00EC4085"/>
    <w:rsid w:val="00EC69CA"/>
    <w:rsid w:val="00EC7396"/>
    <w:rsid w:val="00FA41DF"/>
    <w:rsid w:val="00FD7A58"/>
    <w:rsid w:val="04ACA876"/>
    <w:rsid w:val="070CCC72"/>
    <w:rsid w:val="07121B40"/>
    <w:rsid w:val="07B98CFC"/>
    <w:rsid w:val="088C15F6"/>
    <w:rsid w:val="0E117FFC"/>
    <w:rsid w:val="0E96DFAC"/>
    <w:rsid w:val="120B9A75"/>
    <w:rsid w:val="127FA8BB"/>
    <w:rsid w:val="13BAD79B"/>
    <w:rsid w:val="141A6CF6"/>
    <w:rsid w:val="1496F2FE"/>
    <w:rsid w:val="15E76A2F"/>
    <w:rsid w:val="19E83D16"/>
    <w:rsid w:val="1A2DB873"/>
    <w:rsid w:val="1D81E4A5"/>
    <w:rsid w:val="216AC817"/>
    <w:rsid w:val="243B9E24"/>
    <w:rsid w:val="266C9698"/>
    <w:rsid w:val="270D5235"/>
    <w:rsid w:val="29A825BC"/>
    <w:rsid w:val="2C91F318"/>
    <w:rsid w:val="2E4A609F"/>
    <w:rsid w:val="2F32BF9D"/>
    <w:rsid w:val="2FEBBA31"/>
    <w:rsid w:val="3039EAF6"/>
    <w:rsid w:val="305BE040"/>
    <w:rsid w:val="31E232D6"/>
    <w:rsid w:val="32D3163F"/>
    <w:rsid w:val="3311518C"/>
    <w:rsid w:val="334BC024"/>
    <w:rsid w:val="33E868EA"/>
    <w:rsid w:val="35CE78CC"/>
    <w:rsid w:val="37F2C4F4"/>
    <w:rsid w:val="38FDEFB6"/>
    <w:rsid w:val="3CF907BA"/>
    <w:rsid w:val="3F274012"/>
    <w:rsid w:val="40736734"/>
    <w:rsid w:val="4322379D"/>
    <w:rsid w:val="45CF7D1C"/>
    <w:rsid w:val="47E38BEE"/>
    <w:rsid w:val="48147764"/>
    <w:rsid w:val="4C649535"/>
    <w:rsid w:val="4D0A591D"/>
    <w:rsid w:val="4E8FD2E7"/>
    <w:rsid w:val="4E940BCF"/>
    <w:rsid w:val="4EB4C63C"/>
    <w:rsid w:val="561B636E"/>
    <w:rsid w:val="567EF781"/>
    <w:rsid w:val="5C694C08"/>
    <w:rsid w:val="5C776D8A"/>
    <w:rsid w:val="5D4D636A"/>
    <w:rsid w:val="5D987903"/>
    <w:rsid w:val="61531B70"/>
    <w:rsid w:val="62B9D6C7"/>
    <w:rsid w:val="669D3083"/>
    <w:rsid w:val="68294077"/>
    <w:rsid w:val="68CEC998"/>
    <w:rsid w:val="6A627B1A"/>
    <w:rsid w:val="6AA8CB7A"/>
    <w:rsid w:val="6FAC0EBE"/>
    <w:rsid w:val="6FE11C98"/>
    <w:rsid w:val="704BA0FE"/>
    <w:rsid w:val="7622F9E5"/>
    <w:rsid w:val="771B30AB"/>
    <w:rsid w:val="77660D46"/>
    <w:rsid w:val="78C83B53"/>
    <w:rsid w:val="78CEF8F0"/>
    <w:rsid w:val="79534310"/>
    <w:rsid w:val="7D47FD3B"/>
    <w:rsid w:val="7D52CCB9"/>
    <w:rsid w:val="7E1340C5"/>
    <w:rsid w:val="7E330A13"/>
    <w:rsid w:val="7FC0D7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8E0A7"/>
  <w15:chartTrackingRefBased/>
  <w15:docId w15:val="{705C2EAC-5676-4487-A1BA-589194F3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6D5"/>
    <w:pPr>
      <w:spacing w:after="120" w:line="276" w:lineRule="auto"/>
    </w:pPr>
    <w:rPr>
      <w:rFonts w:ascii="Open Sans" w:hAnsi="Open Sans" w:cs="Open Sans"/>
      <w:color w:val="000000" w:themeColor="text1"/>
      <w:kern w:val="0"/>
      <w14:ligatures w14:val="none"/>
    </w:rPr>
  </w:style>
  <w:style w:type="paragraph" w:styleId="Heading1">
    <w:name w:val="heading 1"/>
    <w:basedOn w:val="Normal"/>
    <w:next w:val="Normal"/>
    <w:link w:val="Heading1Char"/>
    <w:uiPriority w:val="9"/>
    <w:qFormat/>
    <w:rsid w:val="006546D5"/>
    <w:pPr>
      <w:keepNext/>
      <w:keepLines/>
      <w:spacing w:before="360" w:line="360" w:lineRule="auto"/>
      <w:outlineLvl w:val="0"/>
    </w:pPr>
    <w:rPr>
      <w:rFonts w:ascii="Georgia" w:eastAsia="Times New Roman" w:hAnsi="Georgia"/>
      <w:color w:val="003F7F"/>
      <w:sz w:val="56"/>
      <w:szCs w:val="56"/>
    </w:rPr>
  </w:style>
  <w:style w:type="paragraph" w:styleId="Heading2">
    <w:name w:val="heading 2"/>
    <w:basedOn w:val="Normal"/>
    <w:link w:val="Heading2Char"/>
    <w:uiPriority w:val="9"/>
    <w:qFormat/>
    <w:rsid w:val="006546D5"/>
    <w:pPr>
      <w:spacing w:before="100" w:beforeAutospacing="1"/>
      <w:outlineLvl w:val="1"/>
    </w:pPr>
    <w:rPr>
      <w:rFonts w:eastAsia="Times New Roman"/>
      <w:color w:val="003E7E"/>
      <w:sz w:val="36"/>
      <w:szCs w:val="36"/>
    </w:rPr>
  </w:style>
  <w:style w:type="paragraph" w:styleId="Heading3">
    <w:name w:val="heading 3"/>
    <w:basedOn w:val="Normal"/>
    <w:link w:val="Heading3Char"/>
    <w:uiPriority w:val="9"/>
    <w:qFormat/>
    <w:rsid w:val="006546D5"/>
    <w:pPr>
      <w:spacing w:before="100" w:beforeAutospacing="1" w:line="240" w:lineRule="auto"/>
      <w:outlineLvl w:val="2"/>
    </w:pPr>
    <w:rPr>
      <w:rFonts w:eastAsia="Times New Roman"/>
      <w:bCs/>
      <w:color w:val="003E7E"/>
      <w:sz w:val="28"/>
      <w:szCs w:val="28"/>
    </w:rPr>
  </w:style>
  <w:style w:type="paragraph" w:styleId="Heading4">
    <w:name w:val="heading 4"/>
    <w:basedOn w:val="Normal"/>
    <w:next w:val="Normal"/>
    <w:link w:val="Heading4Char"/>
    <w:uiPriority w:val="9"/>
    <w:qFormat/>
    <w:rsid w:val="006546D5"/>
    <w:pPr>
      <w:spacing w:before="100" w:beforeAutospacing="1" w:after="60"/>
      <w:outlineLvl w:val="3"/>
    </w:pPr>
    <w:rPr>
      <w:rFonts w:eastAsia="Times New Roman" w:cs="Times New Roman"/>
      <w:b/>
      <w:bCs/>
      <w:color w:val="003E7E"/>
    </w:rPr>
  </w:style>
  <w:style w:type="paragraph" w:styleId="Heading5">
    <w:name w:val="heading 5"/>
    <w:basedOn w:val="Normal"/>
    <w:link w:val="Heading5Char"/>
    <w:uiPriority w:val="9"/>
    <w:qFormat/>
    <w:rsid w:val="006546D5"/>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A41444"/>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41444"/>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41444"/>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41444"/>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rsid w:val="006546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46D5"/>
  </w:style>
  <w:style w:type="character" w:customStyle="1" w:styleId="Heading1Char">
    <w:name w:val="Heading 1 Char"/>
    <w:basedOn w:val="DefaultParagraphFont"/>
    <w:link w:val="Heading1"/>
    <w:uiPriority w:val="9"/>
    <w:rsid w:val="006546D5"/>
    <w:rPr>
      <w:rFonts w:ascii="Georgia" w:eastAsia="Times New Roman" w:hAnsi="Georgia" w:cs="Open Sans"/>
      <w:color w:val="003F7F"/>
      <w:kern w:val="0"/>
      <w:sz w:val="56"/>
      <w:szCs w:val="56"/>
      <w14:ligatures w14:val="none"/>
    </w:rPr>
  </w:style>
  <w:style w:type="character" w:customStyle="1" w:styleId="Heading2Char">
    <w:name w:val="Heading 2 Char"/>
    <w:basedOn w:val="DefaultParagraphFont"/>
    <w:link w:val="Heading2"/>
    <w:uiPriority w:val="9"/>
    <w:rsid w:val="006546D5"/>
    <w:rPr>
      <w:rFonts w:ascii="Open Sans" w:eastAsia="Times New Roman" w:hAnsi="Open Sans" w:cs="Open Sans"/>
      <w:color w:val="003E7E"/>
      <w:kern w:val="0"/>
      <w:sz w:val="36"/>
      <w:szCs w:val="36"/>
      <w14:ligatures w14:val="none"/>
    </w:rPr>
  </w:style>
  <w:style w:type="character" w:customStyle="1" w:styleId="Heading3Char">
    <w:name w:val="Heading 3 Char"/>
    <w:basedOn w:val="DefaultParagraphFont"/>
    <w:link w:val="Heading3"/>
    <w:uiPriority w:val="9"/>
    <w:rsid w:val="006546D5"/>
    <w:rPr>
      <w:rFonts w:ascii="Open Sans" w:eastAsia="Times New Roman" w:hAnsi="Open Sans" w:cs="Open Sans"/>
      <w:bCs/>
      <w:color w:val="003E7E"/>
      <w:kern w:val="0"/>
      <w:sz w:val="28"/>
      <w:szCs w:val="28"/>
      <w14:ligatures w14:val="none"/>
    </w:rPr>
  </w:style>
  <w:style w:type="character" w:customStyle="1" w:styleId="Heading4Char">
    <w:name w:val="Heading 4 Char"/>
    <w:basedOn w:val="DefaultParagraphFont"/>
    <w:link w:val="Heading4"/>
    <w:uiPriority w:val="9"/>
    <w:rsid w:val="006546D5"/>
    <w:rPr>
      <w:rFonts w:ascii="Open Sans" w:eastAsia="Times New Roman" w:hAnsi="Open Sans" w:cs="Times New Roman"/>
      <w:b/>
      <w:bCs/>
      <w:color w:val="003E7E"/>
      <w:kern w:val="0"/>
      <w14:ligatures w14:val="none"/>
    </w:rPr>
  </w:style>
  <w:style w:type="character" w:customStyle="1" w:styleId="Heading5Char">
    <w:name w:val="Heading 5 Char"/>
    <w:basedOn w:val="DefaultParagraphFont"/>
    <w:link w:val="Heading5"/>
    <w:uiPriority w:val="9"/>
    <w:rsid w:val="006546D5"/>
    <w:rPr>
      <w:rFonts w:ascii="Times New Roman" w:eastAsia="Times New Roman" w:hAnsi="Times New Roman" w:cs="Times New Roman"/>
      <w:b/>
      <w:bCs/>
      <w:color w:val="000000" w:themeColor="text1"/>
      <w:kern w:val="0"/>
      <w:sz w:val="20"/>
      <w:szCs w:val="20"/>
      <w14:ligatures w14:val="none"/>
    </w:rPr>
  </w:style>
  <w:style w:type="character" w:customStyle="1" w:styleId="Heading6Char">
    <w:name w:val="Heading 6 Char"/>
    <w:basedOn w:val="DefaultParagraphFont"/>
    <w:link w:val="Heading6"/>
    <w:uiPriority w:val="9"/>
    <w:semiHidden/>
    <w:rsid w:val="00A41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444"/>
    <w:rPr>
      <w:rFonts w:eastAsiaTheme="majorEastAsia" w:cstheme="majorBidi"/>
      <w:color w:val="272727" w:themeColor="text1" w:themeTint="D8"/>
    </w:rPr>
  </w:style>
  <w:style w:type="paragraph" w:styleId="Title">
    <w:name w:val="Title"/>
    <w:basedOn w:val="Normal"/>
    <w:next w:val="Normal"/>
    <w:link w:val="TitleChar"/>
    <w:uiPriority w:val="10"/>
    <w:qFormat/>
    <w:rsid w:val="00A41444"/>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A41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44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1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44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41444"/>
    <w:rPr>
      <w:i/>
      <w:iCs/>
      <w:color w:val="404040" w:themeColor="text1" w:themeTint="BF"/>
    </w:rPr>
  </w:style>
  <w:style w:type="paragraph" w:styleId="ListParagraph">
    <w:name w:val="List Paragraph"/>
    <w:basedOn w:val="Normal"/>
    <w:uiPriority w:val="34"/>
    <w:qFormat/>
    <w:rsid w:val="006546D5"/>
    <w:pPr>
      <w:ind w:left="720"/>
      <w:contextualSpacing/>
    </w:pPr>
  </w:style>
  <w:style w:type="character" w:styleId="IntenseEmphasis">
    <w:name w:val="Intense Emphasis"/>
    <w:basedOn w:val="DefaultParagraphFont"/>
    <w:uiPriority w:val="21"/>
    <w:qFormat/>
    <w:rsid w:val="00A41444"/>
    <w:rPr>
      <w:i/>
      <w:iCs/>
      <w:color w:val="0F4761" w:themeColor="accent1" w:themeShade="BF"/>
    </w:rPr>
  </w:style>
  <w:style w:type="paragraph" w:styleId="IntenseQuote">
    <w:name w:val="Intense Quote"/>
    <w:basedOn w:val="Normal"/>
    <w:next w:val="Normal"/>
    <w:link w:val="IntenseQuoteChar"/>
    <w:uiPriority w:val="30"/>
    <w:qFormat/>
    <w:rsid w:val="00A4144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41444"/>
    <w:rPr>
      <w:i/>
      <w:iCs/>
      <w:color w:val="0F4761" w:themeColor="accent1" w:themeShade="BF"/>
    </w:rPr>
  </w:style>
  <w:style w:type="character" w:styleId="IntenseReference">
    <w:name w:val="Intense Reference"/>
    <w:basedOn w:val="DefaultParagraphFont"/>
    <w:uiPriority w:val="32"/>
    <w:qFormat/>
    <w:rsid w:val="00A41444"/>
    <w:rPr>
      <w:b/>
      <w:bCs/>
      <w:smallCaps/>
      <w:color w:val="0F4761" w:themeColor="accent1" w:themeShade="BF"/>
      <w:spacing w:val="5"/>
    </w:rPr>
  </w:style>
  <w:style w:type="character" w:styleId="CommentReference">
    <w:name w:val="annotation reference"/>
    <w:basedOn w:val="DefaultParagraphFont"/>
    <w:uiPriority w:val="99"/>
    <w:semiHidden/>
    <w:unhideWhenUsed/>
    <w:rsid w:val="006546D5"/>
    <w:rPr>
      <w:sz w:val="16"/>
      <w:szCs w:val="16"/>
    </w:rPr>
  </w:style>
  <w:style w:type="paragraph" w:styleId="CommentText">
    <w:name w:val="annotation text"/>
    <w:basedOn w:val="Normal"/>
    <w:link w:val="CommentTextChar"/>
    <w:uiPriority w:val="99"/>
    <w:unhideWhenUsed/>
    <w:rsid w:val="006546D5"/>
    <w:pPr>
      <w:spacing w:line="240" w:lineRule="auto"/>
    </w:pPr>
    <w:rPr>
      <w:sz w:val="20"/>
      <w:szCs w:val="20"/>
    </w:rPr>
  </w:style>
  <w:style w:type="character" w:customStyle="1" w:styleId="CommentTextChar">
    <w:name w:val="Comment Text Char"/>
    <w:basedOn w:val="DefaultParagraphFont"/>
    <w:link w:val="CommentText"/>
    <w:uiPriority w:val="99"/>
    <w:rsid w:val="006546D5"/>
    <w:rPr>
      <w:rFonts w:ascii="Open Sans" w:hAnsi="Open Sans" w:cs="Open Sans"/>
      <w:color w:val="000000" w:themeColor="text1"/>
      <w:kern w:val="0"/>
      <w:sz w:val="20"/>
      <w:szCs w:val="20"/>
      <w14:ligatures w14:val="none"/>
    </w:rPr>
  </w:style>
  <w:style w:type="character" w:customStyle="1" w:styleId="normaltextrun">
    <w:name w:val="normaltextrun"/>
    <w:basedOn w:val="DefaultParagraphFont"/>
    <w:rsid w:val="00911467"/>
  </w:style>
  <w:style w:type="character" w:customStyle="1" w:styleId="eop">
    <w:name w:val="eop"/>
    <w:basedOn w:val="DefaultParagraphFont"/>
    <w:rsid w:val="00911467"/>
  </w:style>
  <w:style w:type="character" w:styleId="Hyperlink">
    <w:name w:val="Hyperlink"/>
    <w:basedOn w:val="DefaultParagraphFont"/>
    <w:uiPriority w:val="99"/>
    <w:unhideWhenUsed/>
    <w:rsid w:val="006546D5"/>
    <w:rPr>
      <w:color w:val="0000FF"/>
      <w:u w:val="single"/>
    </w:rPr>
  </w:style>
  <w:style w:type="character" w:styleId="UnresolvedMention">
    <w:name w:val="Unresolved Mention"/>
    <w:basedOn w:val="DefaultParagraphFont"/>
    <w:uiPriority w:val="99"/>
    <w:semiHidden/>
    <w:unhideWhenUsed/>
    <w:rsid w:val="006546D5"/>
    <w:rPr>
      <w:color w:val="605E5C"/>
      <w:shd w:val="clear" w:color="auto" w:fill="E1DFDD"/>
    </w:rPr>
  </w:style>
  <w:style w:type="paragraph" w:styleId="NormalWeb">
    <w:name w:val="Normal (Web)"/>
    <w:basedOn w:val="Normal"/>
    <w:uiPriority w:val="99"/>
    <w:semiHidden/>
    <w:unhideWhenUsed/>
    <w:rsid w:val="006546D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546D5"/>
    <w:rPr>
      <w:b/>
      <w:bCs/>
    </w:rPr>
  </w:style>
  <w:style w:type="paragraph" w:styleId="Revision">
    <w:name w:val="Revision"/>
    <w:hidden/>
    <w:uiPriority w:val="99"/>
    <w:semiHidden/>
    <w:rsid w:val="006546D5"/>
    <w:pPr>
      <w:spacing w:after="0" w:line="240" w:lineRule="auto"/>
    </w:pPr>
    <w:rPr>
      <w:color w:val="000000" w:themeColor="text1"/>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6546D5"/>
    <w:rPr>
      <w:b/>
      <w:bCs/>
    </w:rPr>
  </w:style>
  <w:style w:type="character" w:customStyle="1" w:styleId="CommentSubjectChar">
    <w:name w:val="Comment Subject Char"/>
    <w:basedOn w:val="CommentTextChar"/>
    <w:link w:val="CommentSubject"/>
    <w:uiPriority w:val="99"/>
    <w:semiHidden/>
    <w:rsid w:val="006546D5"/>
    <w:rPr>
      <w:rFonts w:ascii="Open Sans" w:hAnsi="Open Sans" w:cs="Open Sans"/>
      <w:b/>
      <w:bCs/>
      <w:color w:val="000000" w:themeColor="text1"/>
      <w:kern w:val="0"/>
      <w:sz w:val="20"/>
      <w:szCs w:val="20"/>
      <w14:ligatures w14:val="none"/>
    </w:rPr>
  </w:style>
  <w:style w:type="paragraph" w:styleId="Header">
    <w:name w:val="header"/>
    <w:basedOn w:val="Normal"/>
    <w:link w:val="HeaderChar"/>
    <w:uiPriority w:val="99"/>
    <w:unhideWhenUsed/>
    <w:rsid w:val="0065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6D5"/>
    <w:rPr>
      <w:rFonts w:ascii="Open Sans" w:hAnsi="Open Sans" w:cs="Open Sans"/>
      <w:color w:val="000000" w:themeColor="text1"/>
      <w:kern w:val="0"/>
      <w14:ligatures w14:val="none"/>
    </w:rPr>
  </w:style>
  <w:style w:type="paragraph" w:styleId="Footer">
    <w:name w:val="footer"/>
    <w:basedOn w:val="Normal"/>
    <w:link w:val="FooterChar"/>
    <w:uiPriority w:val="99"/>
    <w:unhideWhenUsed/>
    <w:rsid w:val="0065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6D5"/>
    <w:rPr>
      <w:rFonts w:ascii="Open Sans" w:hAnsi="Open Sans" w:cs="Open Sans"/>
      <w:color w:val="000000" w:themeColor="text1"/>
      <w:kern w:val="0"/>
      <w14:ligatures w14:val="none"/>
    </w:rPr>
  </w:style>
  <w:style w:type="table" w:styleId="TableGrid">
    <w:name w:val="Table Grid"/>
    <w:basedOn w:val="TableNormal"/>
    <w:uiPriority w:val="39"/>
    <w:rsid w:val="006546D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46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14387">
      <w:bodyDiv w:val="1"/>
      <w:marLeft w:val="0"/>
      <w:marRight w:val="0"/>
      <w:marTop w:val="0"/>
      <w:marBottom w:val="0"/>
      <w:divBdr>
        <w:top w:val="none" w:sz="0" w:space="0" w:color="auto"/>
        <w:left w:val="none" w:sz="0" w:space="0" w:color="auto"/>
        <w:bottom w:val="none" w:sz="0" w:space="0" w:color="auto"/>
        <w:right w:val="none" w:sz="0" w:space="0" w:color="auto"/>
      </w:divBdr>
      <w:divsChild>
        <w:div w:id="189497255">
          <w:marLeft w:val="0"/>
          <w:marRight w:val="0"/>
          <w:marTop w:val="0"/>
          <w:marBottom w:val="0"/>
          <w:divBdr>
            <w:top w:val="none" w:sz="0" w:space="0" w:color="auto"/>
            <w:left w:val="none" w:sz="0" w:space="0" w:color="auto"/>
            <w:bottom w:val="none" w:sz="0" w:space="0" w:color="auto"/>
            <w:right w:val="none" w:sz="0" w:space="0" w:color="auto"/>
          </w:divBdr>
        </w:div>
        <w:div w:id="1659112179">
          <w:marLeft w:val="0"/>
          <w:marRight w:val="0"/>
          <w:marTop w:val="0"/>
          <w:marBottom w:val="0"/>
          <w:divBdr>
            <w:top w:val="none" w:sz="0" w:space="0" w:color="auto"/>
            <w:left w:val="none" w:sz="0" w:space="0" w:color="auto"/>
            <w:bottom w:val="none" w:sz="0" w:space="0" w:color="auto"/>
            <w:right w:val="none" w:sz="0" w:space="0" w:color="auto"/>
          </w:divBdr>
        </w:div>
      </w:divsChild>
    </w:div>
    <w:div w:id="590042410">
      <w:bodyDiv w:val="1"/>
      <w:marLeft w:val="0"/>
      <w:marRight w:val="0"/>
      <w:marTop w:val="0"/>
      <w:marBottom w:val="0"/>
      <w:divBdr>
        <w:top w:val="none" w:sz="0" w:space="0" w:color="auto"/>
        <w:left w:val="none" w:sz="0" w:space="0" w:color="auto"/>
        <w:bottom w:val="none" w:sz="0" w:space="0" w:color="auto"/>
        <w:right w:val="none" w:sz="0" w:space="0" w:color="auto"/>
      </w:divBdr>
      <w:divsChild>
        <w:div w:id="1026372254">
          <w:marLeft w:val="0"/>
          <w:marRight w:val="0"/>
          <w:marTop w:val="0"/>
          <w:marBottom w:val="0"/>
          <w:divBdr>
            <w:top w:val="none" w:sz="0" w:space="0" w:color="auto"/>
            <w:left w:val="none" w:sz="0" w:space="0" w:color="auto"/>
            <w:bottom w:val="none" w:sz="0" w:space="0" w:color="auto"/>
            <w:right w:val="none" w:sz="0" w:space="0" w:color="auto"/>
          </w:divBdr>
        </w:div>
        <w:div w:id="1713193986">
          <w:marLeft w:val="0"/>
          <w:marRight w:val="0"/>
          <w:marTop w:val="0"/>
          <w:marBottom w:val="0"/>
          <w:divBdr>
            <w:top w:val="none" w:sz="0" w:space="0" w:color="auto"/>
            <w:left w:val="none" w:sz="0" w:space="0" w:color="auto"/>
            <w:bottom w:val="none" w:sz="0" w:space="0" w:color="auto"/>
            <w:right w:val="none" w:sz="0" w:space="0" w:color="auto"/>
          </w:divBdr>
        </w:div>
      </w:divsChild>
    </w:div>
    <w:div w:id="1062677306">
      <w:bodyDiv w:val="1"/>
      <w:marLeft w:val="0"/>
      <w:marRight w:val="0"/>
      <w:marTop w:val="0"/>
      <w:marBottom w:val="0"/>
      <w:divBdr>
        <w:top w:val="none" w:sz="0" w:space="0" w:color="auto"/>
        <w:left w:val="none" w:sz="0" w:space="0" w:color="auto"/>
        <w:bottom w:val="none" w:sz="0" w:space="0" w:color="auto"/>
        <w:right w:val="none" w:sz="0" w:space="0" w:color="auto"/>
      </w:divBdr>
      <w:divsChild>
        <w:div w:id="104077459">
          <w:marLeft w:val="0"/>
          <w:marRight w:val="0"/>
          <w:marTop w:val="0"/>
          <w:marBottom w:val="0"/>
          <w:divBdr>
            <w:top w:val="none" w:sz="0" w:space="0" w:color="auto"/>
            <w:left w:val="none" w:sz="0" w:space="0" w:color="auto"/>
            <w:bottom w:val="none" w:sz="0" w:space="0" w:color="auto"/>
            <w:right w:val="none" w:sz="0" w:space="0" w:color="auto"/>
          </w:divBdr>
        </w:div>
        <w:div w:id="1223760724">
          <w:marLeft w:val="0"/>
          <w:marRight w:val="0"/>
          <w:marTop w:val="0"/>
          <w:marBottom w:val="0"/>
          <w:divBdr>
            <w:top w:val="none" w:sz="0" w:space="0" w:color="auto"/>
            <w:left w:val="none" w:sz="0" w:space="0" w:color="auto"/>
            <w:bottom w:val="none" w:sz="0" w:space="0" w:color="auto"/>
            <w:right w:val="none" w:sz="0" w:space="0" w:color="auto"/>
          </w:divBdr>
        </w:div>
        <w:div w:id="1429347418">
          <w:marLeft w:val="0"/>
          <w:marRight w:val="0"/>
          <w:marTop w:val="0"/>
          <w:marBottom w:val="0"/>
          <w:divBdr>
            <w:top w:val="none" w:sz="0" w:space="0" w:color="auto"/>
            <w:left w:val="none" w:sz="0" w:space="0" w:color="auto"/>
            <w:bottom w:val="none" w:sz="0" w:space="0" w:color="auto"/>
            <w:right w:val="none" w:sz="0" w:space="0" w:color="auto"/>
          </w:divBdr>
        </w:div>
      </w:divsChild>
    </w:div>
    <w:div w:id="1496334530">
      <w:bodyDiv w:val="1"/>
      <w:marLeft w:val="0"/>
      <w:marRight w:val="0"/>
      <w:marTop w:val="0"/>
      <w:marBottom w:val="0"/>
      <w:divBdr>
        <w:top w:val="none" w:sz="0" w:space="0" w:color="auto"/>
        <w:left w:val="none" w:sz="0" w:space="0" w:color="auto"/>
        <w:bottom w:val="none" w:sz="0" w:space="0" w:color="auto"/>
        <w:right w:val="none" w:sz="0" w:space="0" w:color="auto"/>
      </w:divBdr>
      <w:divsChild>
        <w:div w:id="104540085">
          <w:marLeft w:val="0"/>
          <w:marRight w:val="0"/>
          <w:marTop w:val="0"/>
          <w:marBottom w:val="0"/>
          <w:divBdr>
            <w:top w:val="none" w:sz="0" w:space="0" w:color="auto"/>
            <w:left w:val="none" w:sz="0" w:space="0" w:color="auto"/>
            <w:bottom w:val="none" w:sz="0" w:space="0" w:color="auto"/>
            <w:right w:val="none" w:sz="0" w:space="0" w:color="auto"/>
          </w:divBdr>
        </w:div>
        <w:div w:id="1042704937">
          <w:marLeft w:val="0"/>
          <w:marRight w:val="0"/>
          <w:marTop w:val="0"/>
          <w:marBottom w:val="0"/>
          <w:divBdr>
            <w:top w:val="none" w:sz="0" w:space="0" w:color="auto"/>
            <w:left w:val="none" w:sz="0" w:space="0" w:color="auto"/>
            <w:bottom w:val="none" w:sz="0" w:space="0" w:color="auto"/>
            <w:right w:val="none" w:sz="0" w:space="0" w:color="auto"/>
          </w:divBdr>
        </w:div>
        <w:div w:id="116531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ontana.edu/policy/student-lo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63b476/Library/Group%20Containers/UBF8T346G9.Office/User%20Content.localized/Templates.localized/_UniversityPolicyTemplat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77996E7C5BE49841C0DB0B92F5726" ma:contentTypeVersion="4" ma:contentTypeDescription="Create a new document." ma:contentTypeScope="" ma:versionID="02299ba7ca8187e70e4b79698123aa60">
  <xsd:schema xmlns:xsd="http://www.w3.org/2001/XMLSchema" xmlns:xs="http://www.w3.org/2001/XMLSchema" xmlns:p="http://schemas.microsoft.com/office/2006/metadata/properties" xmlns:ns2="1a993dc9-a831-481f-a827-149dc9a64145" targetNamespace="http://schemas.microsoft.com/office/2006/metadata/properties" ma:root="true" ma:fieldsID="9826fcf33aaf8aee5df9e7259d26e09e" ns2:_="">
    <xsd:import namespace="1a993dc9-a831-481f-a827-149dc9a641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93dc9-a831-481f-a827-149dc9a64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91F82-D3E9-4514-97EC-F71D9A4FA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93dc9-a831-481f-a827-149dc9a64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D3D34-99CB-42AC-8EC2-783910020B8C}">
  <ds:schemaRefs>
    <ds:schemaRef ds:uri="http://schemas.microsoft.com/sharepoint/v3/contenttype/forms"/>
  </ds:schemaRefs>
</ds:datastoreItem>
</file>

<file path=customXml/itemProps3.xml><?xml version="1.0" encoding="utf-8"?>
<ds:datastoreItem xmlns:ds="http://schemas.openxmlformats.org/officeDocument/2006/customXml" ds:itemID="{56AF0902-0F46-4C97-978F-7056B69EDB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_UniversityPolicyTemplate2024.dotx</Template>
  <TotalTime>19</TotalTime>
  <Pages>3</Pages>
  <Words>518</Words>
  <Characters>2956</Characters>
  <Application>Microsoft Office Word</Application>
  <DocSecurity>0</DocSecurity>
  <Lines>24</Lines>
  <Paragraphs>6</Paragraphs>
  <ScaleCrop>false</ScaleCrop>
  <Company>Montana State University</Company>
  <LinksUpToDate>false</LinksUpToDate>
  <CharactersWithSpaces>3468</CharactersWithSpaces>
  <SharedDoc>false</SharedDoc>
  <HLinks>
    <vt:vector size="6" baseType="variant">
      <vt:variant>
        <vt:i4>2359351</vt:i4>
      </vt:variant>
      <vt:variant>
        <vt:i4>0</vt:i4>
      </vt:variant>
      <vt:variant>
        <vt:i4>0</vt:i4>
      </vt:variant>
      <vt:variant>
        <vt:i4>5</vt:i4>
      </vt:variant>
      <vt:variant>
        <vt:lpwstr>https://www.montana.edu/policy/student-location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 Tracy</dc:creator>
  <cp:keywords/>
  <dc:description/>
  <cp:lastModifiedBy>Arndt, Justin</cp:lastModifiedBy>
  <cp:revision>60</cp:revision>
  <dcterms:created xsi:type="dcterms:W3CDTF">2024-08-28T20:39:00Z</dcterms:created>
  <dcterms:modified xsi:type="dcterms:W3CDTF">2024-11-01T21:51:00Z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0x010100E2F77996E7C5BE49841C0DB0B92F5726</vt:lpwstr>
  </property>
</Properties>
</file>